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88" w:rsidRDefault="00B36188">
      <w:pPr>
        <w:rPr>
          <w:b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E51905" w:rsidRPr="00E51905" w:rsidTr="00E51905">
        <w:tc>
          <w:tcPr>
            <w:tcW w:w="7138" w:type="dxa"/>
          </w:tcPr>
          <w:p w:rsidR="00E51905" w:rsidRPr="00E51905" w:rsidRDefault="00E51905">
            <w:pPr>
              <w:rPr>
                <w:b/>
                <w:sz w:val="40"/>
                <w:szCs w:val="40"/>
              </w:rPr>
            </w:pPr>
          </w:p>
          <w:p w:rsidR="00E51905" w:rsidRPr="00E51905" w:rsidRDefault="00E51905">
            <w:pPr>
              <w:rPr>
                <w:b/>
                <w:sz w:val="40"/>
                <w:szCs w:val="40"/>
              </w:rPr>
            </w:pPr>
            <w:r w:rsidRPr="00E51905">
              <w:rPr>
                <w:b/>
                <w:sz w:val="40"/>
                <w:szCs w:val="40"/>
              </w:rPr>
              <w:t>Argumente für aktive Sterbehilfe</w:t>
            </w:r>
          </w:p>
          <w:p w:rsidR="00E51905" w:rsidRPr="00E51905" w:rsidRDefault="00E51905">
            <w:pPr>
              <w:rPr>
                <w:b/>
                <w:sz w:val="40"/>
                <w:szCs w:val="40"/>
              </w:rPr>
            </w:pPr>
          </w:p>
        </w:tc>
        <w:tc>
          <w:tcPr>
            <w:tcW w:w="7139" w:type="dxa"/>
          </w:tcPr>
          <w:p w:rsidR="00E51905" w:rsidRPr="00E51905" w:rsidRDefault="00E51905">
            <w:pPr>
              <w:rPr>
                <w:b/>
                <w:sz w:val="40"/>
                <w:szCs w:val="40"/>
              </w:rPr>
            </w:pPr>
          </w:p>
          <w:p w:rsidR="00E51905" w:rsidRPr="00E51905" w:rsidRDefault="00E51905">
            <w:pPr>
              <w:rPr>
                <w:b/>
                <w:sz w:val="40"/>
                <w:szCs w:val="40"/>
              </w:rPr>
            </w:pPr>
            <w:r w:rsidRPr="00E51905">
              <w:rPr>
                <w:b/>
                <w:sz w:val="40"/>
                <w:szCs w:val="40"/>
              </w:rPr>
              <w:t>Argumente gegen aktive Sterbehilfe</w:t>
            </w:r>
          </w:p>
        </w:tc>
      </w:tr>
      <w:tr w:rsidR="00E51905" w:rsidTr="00E51905">
        <w:trPr>
          <w:trHeight w:val="6588"/>
        </w:trPr>
        <w:tc>
          <w:tcPr>
            <w:tcW w:w="7138" w:type="dxa"/>
          </w:tcPr>
          <w:p w:rsidR="00E51905" w:rsidRDefault="00E51905">
            <w:pPr>
              <w:rPr>
                <w:b/>
              </w:rPr>
            </w:pPr>
          </w:p>
        </w:tc>
        <w:tc>
          <w:tcPr>
            <w:tcW w:w="7139" w:type="dxa"/>
          </w:tcPr>
          <w:p w:rsidR="00E51905" w:rsidRDefault="00E51905">
            <w:pPr>
              <w:rPr>
                <w:b/>
              </w:rPr>
            </w:pPr>
          </w:p>
        </w:tc>
      </w:tr>
    </w:tbl>
    <w:p w:rsidR="00E51905" w:rsidRPr="00E51905" w:rsidRDefault="00E51905" w:rsidP="00E51905">
      <w:pPr>
        <w:tabs>
          <w:tab w:val="left" w:pos="1920"/>
        </w:tabs>
      </w:pPr>
    </w:p>
    <w:sectPr w:rsidR="00E51905" w:rsidRPr="00E51905" w:rsidSect="00E51905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60" w:rsidRDefault="00C25C60" w:rsidP="00E51905">
      <w:pPr>
        <w:spacing w:after="0" w:line="240" w:lineRule="auto"/>
      </w:pPr>
      <w:r>
        <w:separator/>
      </w:r>
    </w:p>
  </w:endnote>
  <w:endnote w:type="continuationSeparator" w:id="0">
    <w:p w:rsidR="00C25C60" w:rsidRDefault="00C25C60" w:rsidP="00E5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60" w:rsidRDefault="00C25C60" w:rsidP="00E51905">
      <w:pPr>
        <w:spacing w:after="0" w:line="240" w:lineRule="auto"/>
      </w:pPr>
      <w:r>
        <w:separator/>
      </w:r>
    </w:p>
  </w:footnote>
  <w:footnote w:type="continuationSeparator" w:id="0">
    <w:p w:rsidR="00C25C60" w:rsidRDefault="00C25C60" w:rsidP="00E5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E5" w:rsidRPr="00FE62E5" w:rsidRDefault="00FE62E5" w:rsidP="00FE62E5">
    <w:pPr>
      <w:pStyle w:val="Kopfzeile"/>
      <w:jc w:val="right"/>
      <w:rPr>
        <w:rFonts w:ascii="Tahoma" w:hAnsi="Tahoma" w:cs="Tahoma"/>
        <w:b/>
      </w:rPr>
    </w:pPr>
    <w:r w:rsidRPr="00FE62E5">
      <w:rPr>
        <w:rFonts w:ascii="Tahoma" w:hAnsi="Tahoma" w:cs="Tahoma"/>
        <w:b/>
      </w:rPr>
      <w:t>M4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05"/>
    <w:rsid w:val="006A583D"/>
    <w:rsid w:val="00B36188"/>
    <w:rsid w:val="00C25C60"/>
    <w:rsid w:val="00E51905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1905"/>
  </w:style>
  <w:style w:type="paragraph" w:styleId="Fuzeile">
    <w:name w:val="footer"/>
    <w:basedOn w:val="Standard"/>
    <w:link w:val="FuzeileZchn"/>
    <w:uiPriority w:val="99"/>
    <w:unhideWhenUsed/>
    <w:rsid w:val="00E5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1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1905"/>
  </w:style>
  <w:style w:type="paragraph" w:styleId="Fuzeile">
    <w:name w:val="footer"/>
    <w:basedOn w:val="Standard"/>
    <w:link w:val="FuzeileZchn"/>
    <w:uiPriority w:val="99"/>
    <w:unhideWhenUsed/>
    <w:rsid w:val="00E5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Luibl</dc:creator>
  <cp:lastModifiedBy>Hahn, Heide</cp:lastModifiedBy>
  <cp:revision>2</cp:revision>
  <dcterms:created xsi:type="dcterms:W3CDTF">2019-08-20T11:54:00Z</dcterms:created>
  <dcterms:modified xsi:type="dcterms:W3CDTF">2019-08-20T11:54:00Z</dcterms:modified>
</cp:coreProperties>
</file>