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CD0F4" w14:textId="1FD7B700" w:rsidR="00D7064C" w:rsidRDefault="00A01404" w:rsidP="00552FEE">
      <w:pPr>
        <w:jc w:val="center"/>
        <w:rPr>
          <w:b/>
          <w:bCs/>
          <w:sz w:val="40"/>
          <w:szCs w:val="40"/>
        </w:rPr>
      </w:pPr>
      <w:r>
        <w:rPr>
          <w:b/>
          <w:bCs/>
          <w:sz w:val="40"/>
          <w:szCs w:val="40"/>
        </w:rPr>
        <w:t>Sonntag vor Gericht – wie würden Sie entscheiden?</w:t>
      </w:r>
    </w:p>
    <w:p w14:paraId="1C3F2AF5" w14:textId="336C6C71" w:rsidR="00C446CC" w:rsidRDefault="00C446CC" w:rsidP="00C446CC">
      <w:pPr>
        <w:jc w:val="center"/>
        <w:rPr>
          <w:sz w:val="40"/>
          <w:szCs w:val="40"/>
        </w:rPr>
      </w:pPr>
      <w:r>
        <w:rPr>
          <w:sz w:val="40"/>
          <w:szCs w:val="40"/>
        </w:rPr>
        <w:t>Streitfall</w:t>
      </w:r>
      <w:r w:rsidR="00A902BB">
        <w:rPr>
          <w:sz w:val="40"/>
          <w:szCs w:val="40"/>
        </w:rPr>
        <w:t xml:space="preserve"> 2</w:t>
      </w:r>
      <w:r>
        <w:rPr>
          <w:sz w:val="40"/>
          <w:szCs w:val="40"/>
        </w:rPr>
        <w:t>: Tanzverbot am Karfreitag</w:t>
      </w:r>
    </w:p>
    <w:p w14:paraId="66B0DD1E" w14:textId="77777777" w:rsidR="00C446CC" w:rsidRDefault="00C446CC" w:rsidP="00C446CC">
      <w:pPr>
        <w:jc w:val="center"/>
        <w:rPr>
          <w:sz w:val="40"/>
          <w:szCs w:val="40"/>
        </w:rPr>
      </w:pPr>
    </w:p>
    <w:p w14:paraId="3E5FC0B6" w14:textId="77777777" w:rsidR="00C446CC" w:rsidRPr="00FC55CD" w:rsidRDefault="00C446CC" w:rsidP="00C446CC">
      <w:pPr>
        <w:rPr>
          <w:b/>
          <w:bCs/>
        </w:rPr>
      </w:pPr>
      <w:r w:rsidRPr="00FC55CD">
        <w:rPr>
          <w:b/>
          <w:bCs/>
        </w:rPr>
        <w:t>Rechtslage</w:t>
      </w:r>
    </w:p>
    <w:p w14:paraId="7A70D96F" w14:textId="0B2FB550" w:rsidR="00C446CC" w:rsidRDefault="00C446CC" w:rsidP="00C446CC">
      <w:r w:rsidRPr="00A01404">
        <w:t xml:space="preserve">Der Karfreitag ist als </w:t>
      </w:r>
      <w:r>
        <w:t>„</w:t>
      </w:r>
      <w:r w:rsidRPr="00A01404">
        <w:t>stiller Feiertag</w:t>
      </w:r>
      <w:r>
        <w:t>“</w:t>
      </w:r>
      <w:r w:rsidRPr="00A01404">
        <w:t xml:space="preserve"> besonders </w:t>
      </w:r>
      <w:r>
        <w:t xml:space="preserve">rechtlich </w:t>
      </w:r>
      <w:r w:rsidRPr="00A01404">
        <w:t xml:space="preserve">geschützt. </w:t>
      </w:r>
      <w:r>
        <w:t xml:space="preserve">Am Karfreitag gedenken Christinnen und Christen </w:t>
      </w:r>
      <w:r w:rsidR="00A83A46">
        <w:t>des</w:t>
      </w:r>
      <w:r>
        <w:t xml:space="preserve"> Leiden</w:t>
      </w:r>
      <w:r w:rsidR="00A83A46">
        <w:t>s</w:t>
      </w:r>
      <w:r>
        <w:t xml:space="preserve"> und Sterben</w:t>
      </w:r>
      <w:r w:rsidR="00A83A46">
        <w:t>s</w:t>
      </w:r>
      <w:r>
        <w:t xml:space="preserve"> Jesu Christi am Kreuz. Als Tag der Trauer hat der Karfreitag einen besonders ernsten Charakter. </w:t>
      </w:r>
      <w:r w:rsidRPr="00A01404">
        <w:t xml:space="preserve">Tanzveranstaltungen und Diskobetrieb sind an diesem </w:t>
      </w:r>
      <w:r>
        <w:t>Tag</w:t>
      </w:r>
      <w:r w:rsidRPr="00A01404">
        <w:t xml:space="preserve"> verboten. </w:t>
      </w:r>
    </w:p>
    <w:p w14:paraId="565276ED" w14:textId="77777777" w:rsidR="00C446CC" w:rsidRPr="00A01404" w:rsidRDefault="00C446CC" w:rsidP="00C446CC"/>
    <w:p w14:paraId="34A948D3" w14:textId="77777777" w:rsidR="00C446CC" w:rsidRPr="00FC55CD" w:rsidRDefault="00C446CC" w:rsidP="00C446CC">
      <w:pPr>
        <w:rPr>
          <w:b/>
          <w:bCs/>
        </w:rPr>
      </w:pPr>
      <w:r w:rsidRPr="00FC55CD">
        <w:rPr>
          <w:b/>
          <w:bCs/>
        </w:rPr>
        <w:t>Streitfall</w:t>
      </w:r>
    </w:p>
    <w:p w14:paraId="5D5BA19D" w14:textId="27EB1CD8" w:rsidR="00C446CC" w:rsidRDefault="00C446CC" w:rsidP="00C446CC">
      <w:r w:rsidRPr="00A01404">
        <w:t xml:space="preserve">In </w:t>
      </w:r>
      <w:r>
        <w:t xml:space="preserve">der Stadt Y mietet eine </w:t>
      </w:r>
      <w:bookmarkStart w:id="0" w:name="_Hlk85682839"/>
      <w:r w:rsidRPr="00C446CC">
        <w:rPr>
          <w:b/>
          <w:bCs/>
        </w:rPr>
        <w:t>atheistische Vereinigung mit dem Namen „Kirche ist doof“</w:t>
      </w:r>
      <w:r>
        <w:t xml:space="preserve"> </w:t>
      </w:r>
      <w:bookmarkEnd w:id="0"/>
      <w:r>
        <w:t>am Karfrei</w:t>
      </w:r>
      <w:r w:rsidR="00A83A46">
        <w:t>tag eine Disco, um dort eine so</w:t>
      </w:r>
      <w:r>
        <w:t xml:space="preserve">genannte „Heidenspaß-Party“ zu veranstalten. Sie will diese Party als Demonstration gegen das Tanzverbot und den Einfluss der Kirche in der heutigen Gesellschaft verstanden wissen. Die Party sei somit ein Ausdruck der Meinungsfreiheit und diese wiege schwerer als der Schutz der Stille am christlichen Karfreitag. </w:t>
      </w:r>
    </w:p>
    <w:p w14:paraId="1F53F182" w14:textId="77777777" w:rsidR="00C446CC" w:rsidRDefault="00C446CC" w:rsidP="00C446CC">
      <w:r>
        <w:t xml:space="preserve">Die </w:t>
      </w:r>
      <w:r w:rsidRPr="00C446CC">
        <w:rPr>
          <w:b/>
          <w:bCs/>
        </w:rPr>
        <w:t>Bürgermeisterin der Stadt Y</w:t>
      </w:r>
      <w:r>
        <w:t xml:space="preserve"> ist darüber empört und zieht vor Gericht. Aus ihrer Sicht müssten auch die Atheisten das Tanzverbot an diesem hohen Feiertag respektieren und nicht die Gefühle gläubiger Christinnen und Christen verletzen. Es müsse möglich sein, an diesem einen Freitag auf Tanz und laute Musik zu verzichten.</w:t>
      </w:r>
    </w:p>
    <w:p w14:paraId="68A46359" w14:textId="76433817" w:rsidR="0053158C" w:rsidRDefault="0053158C" w:rsidP="00A01404">
      <w:bookmarkStart w:id="1" w:name="_GoBack"/>
      <w:bookmarkEnd w:id="1"/>
    </w:p>
    <w:p w14:paraId="0BCBB1FC" w14:textId="77777777" w:rsidR="00552FEE" w:rsidRDefault="00552FEE" w:rsidP="00A01404"/>
    <w:p w14:paraId="63BD6500" w14:textId="77777777" w:rsidR="0053158C" w:rsidRDefault="0053158C" w:rsidP="0053158C">
      <w:pPr>
        <w:rPr>
          <w:b/>
          <w:u w:val="single"/>
        </w:rPr>
      </w:pPr>
      <w:r w:rsidRPr="00EF7146">
        <w:rPr>
          <w:b/>
          <w:u w:val="single"/>
        </w:rPr>
        <w:t xml:space="preserve">Aufgabe: </w:t>
      </w:r>
    </w:p>
    <w:p w14:paraId="73D89447" w14:textId="40FE6F97" w:rsidR="0053158C" w:rsidRDefault="0053158C" w:rsidP="0053158C">
      <w:pPr>
        <w:spacing w:after="0"/>
        <w:rPr>
          <w:b/>
          <w:bCs/>
        </w:rPr>
      </w:pPr>
      <w:r>
        <w:t>Sie vertreten</w:t>
      </w:r>
      <w:r w:rsidR="00552FEE">
        <w:t xml:space="preserve"> d</w:t>
      </w:r>
      <w:r w:rsidR="00C446CC">
        <w:t xml:space="preserve">ie </w:t>
      </w:r>
      <w:r w:rsidR="00C446CC" w:rsidRPr="00C446CC">
        <w:rPr>
          <w:b/>
          <w:bCs/>
        </w:rPr>
        <w:t>Vereinigung „Kirche ist doof“</w:t>
      </w:r>
      <w:r w:rsidR="00C446CC" w:rsidRPr="00C446CC">
        <w:t xml:space="preserve"> </w:t>
      </w:r>
      <w:r>
        <w:t xml:space="preserve">in einer Anhörung vor Gericht. Sammeln Sie Argumente </w:t>
      </w:r>
      <w:r w:rsidR="00552FEE">
        <w:t>für die</w:t>
      </w:r>
      <w:r>
        <w:t xml:space="preserve"> geplante</w:t>
      </w:r>
      <w:r w:rsidR="00C446CC">
        <w:t xml:space="preserve"> „Heidenspaß-Party“ am Karfreitag</w:t>
      </w:r>
      <w:r>
        <w:t xml:space="preserve"> und wählen Sie eine/n Sprecher*in, die/der Ihre Argumente in der Anhörung einbringt. </w:t>
      </w:r>
    </w:p>
    <w:p w14:paraId="56BD5B7B" w14:textId="77777777" w:rsidR="0053158C" w:rsidRPr="00A01E81" w:rsidRDefault="0053158C" w:rsidP="0053158C"/>
    <w:p w14:paraId="068BF3C0" w14:textId="77777777" w:rsidR="00FC55CD" w:rsidRPr="00A01404" w:rsidRDefault="00FC55CD"/>
    <w:p w14:paraId="78670C70" w14:textId="77777777" w:rsidR="008C7131" w:rsidRDefault="008C7131" w:rsidP="00A01404">
      <w:pPr>
        <w:rPr>
          <w:sz w:val="40"/>
          <w:szCs w:val="40"/>
        </w:rPr>
      </w:pPr>
    </w:p>
    <w:p w14:paraId="6F2AAAF4" w14:textId="77777777" w:rsidR="008C7131" w:rsidRDefault="008C7131" w:rsidP="00A01404">
      <w:pPr>
        <w:rPr>
          <w:sz w:val="40"/>
          <w:szCs w:val="40"/>
        </w:rPr>
      </w:pPr>
    </w:p>
    <w:p w14:paraId="2D146E39" w14:textId="77777777" w:rsidR="0022037F" w:rsidRDefault="0022037F" w:rsidP="00A01404"/>
    <w:sectPr w:rsidR="0022037F">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4B776" w14:textId="77777777" w:rsidR="00882A02" w:rsidRDefault="00882A02" w:rsidP="00E52A9B">
      <w:pPr>
        <w:spacing w:after="0" w:line="240" w:lineRule="auto"/>
      </w:pPr>
      <w:r>
        <w:separator/>
      </w:r>
    </w:p>
  </w:endnote>
  <w:endnote w:type="continuationSeparator" w:id="0">
    <w:p w14:paraId="18B983A9" w14:textId="77777777" w:rsidR="00882A02" w:rsidRDefault="00882A02" w:rsidP="00E52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87B88" w14:textId="77777777" w:rsidR="00882A02" w:rsidRDefault="00882A02" w:rsidP="00E52A9B">
      <w:pPr>
        <w:spacing w:after="0" w:line="240" w:lineRule="auto"/>
      </w:pPr>
      <w:r>
        <w:separator/>
      </w:r>
    </w:p>
  </w:footnote>
  <w:footnote w:type="continuationSeparator" w:id="0">
    <w:p w14:paraId="3E0DF9F4" w14:textId="77777777" w:rsidR="00882A02" w:rsidRDefault="00882A02" w:rsidP="00E52A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012B3" w14:textId="0742183C" w:rsidR="00E52A9B" w:rsidRPr="00E52A9B" w:rsidRDefault="00E52A9B" w:rsidP="00E52A9B">
    <w:pPr>
      <w:pStyle w:val="Kopfzeile"/>
      <w:jc w:val="right"/>
      <w:rPr>
        <w:rFonts w:ascii="Tahoma" w:hAnsi="Tahoma" w:cs="Tahoma"/>
        <w:b/>
        <w:bCs/>
        <w:sz w:val="24"/>
        <w:szCs w:val="24"/>
      </w:rPr>
    </w:pPr>
    <w:r w:rsidRPr="00E52A9B">
      <w:rPr>
        <w:rFonts w:ascii="Tahoma" w:hAnsi="Tahoma" w:cs="Tahoma"/>
        <w:b/>
        <w:bCs/>
        <w:sz w:val="24"/>
        <w:szCs w:val="24"/>
      </w:rPr>
      <w:t>M1</w:t>
    </w:r>
    <w:r w:rsidR="00A21664">
      <w:rPr>
        <w:rFonts w:ascii="Tahoma" w:hAnsi="Tahoma" w:cs="Tahoma"/>
        <w:b/>
        <w:bCs/>
        <w:sz w:val="24"/>
        <w:szCs w:val="24"/>
      </w:rPr>
      <w:t>2</w:t>
    </w:r>
    <w:r w:rsidR="00552FEE">
      <w:rPr>
        <w:rFonts w:ascii="Tahoma" w:hAnsi="Tahoma" w:cs="Tahoma"/>
        <w:b/>
        <w:bCs/>
        <w:sz w:val="24"/>
        <w:szCs w:val="24"/>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F12D5"/>
    <w:multiLevelType w:val="hybridMultilevel"/>
    <w:tmpl w:val="35F089A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6AB"/>
    <w:rsid w:val="000063BB"/>
    <w:rsid w:val="00164D26"/>
    <w:rsid w:val="0018693A"/>
    <w:rsid w:val="001E66E4"/>
    <w:rsid w:val="0022037F"/>
    <w:rsid w:val="0029392F"/>
    <w:rsid w:val="00315D0F"/>
    <w:rsid w:val="00363048"/>
    <w:rsid w:val="003840A0"/>
    <w:rsid w:val="003A5D32"/>
    <w:rsid w:val="004714E8"/>
    <w:rsid w:val="004A7915"/>
    <w:rsid w:val="004C5709"/>
    <w:rsid w:val="00506FD4"/>
    <w:rsid w:val="005238DE"/>
    <w:rsid w:val="0053158C"/>
    <w:rsid w:val="00536898"/>
    <w:rsid w:val="00552FEE"/>
    <w:rsid w:val="006408BE"/>
    <w:rsid w:val="0069674C"/>
    <w:rsid w:val="007A158C"/>
    <w:rsid w:val="00882A02"/>
    <w:rsid w:val="008B550F"/>
    <w:rsid w:val="008C7131"/>
    <w:rsid w:val="008F22AC"/>
    <w:rsid w:val="00902654"/>
    <w:rsid w:val="00A01404"/>
    <w:rsid w:val="00A01E81"/>
    <w:rsid w:val="00A21664"/>
    <w:rsid w:val="00A83A46"/>
    <w:rsid w:val="00A863FE"/>
    <w:rsid w:val="00A902BB"/>
    <w:rsid w:val="00C12538"/>
    <w:rsid w:val="00C36DD1"/>
    <w:rsid w:val="00C40A0B"/>
    <w:rsid w:val="00C446CC"/>
    <w:rsid w:val="00C5143C"/>
    <w:rsid w:val="00D7064C"/>
    <w:rsid w:val="00DD19AC"/>
    <w:rsid w:val="00E076AB"/>
    <w:rsid w:val="00E52A9B"/>
    <w:rsid w:val="00EF7146"/>
    <w:rsid w:val="00FC55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F3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52A9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2A9B"/>
  </w:style>
  <w:style w:type="paragraph" w:styleId="Fuzeile">
    <w:name w:val="footer"/>
    <w:basedOn w:val="Standard"/>
    <w:link w:val="FuzeileZchn"/>
    <w:uiPriority w:val="99"/>
    <w:unhideWhenUsed/>
    <w:rsid w:val="00E52A9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52A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52A9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2A9B"/>
  </w:style>
  <w:style w:type="paragraph" w:styleId="Fuzeile">
    <w:name w:val="footer"/>
    <w:basedOn w:val="Standard"/>
    <w:link w:val="FuzeileZchn"/>
    <w:uiPriority w:val="99"/>
    <w:unhideWhenUsed/>
    <w:rsid w:val="00E52A9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52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1244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st.thurner@muenchen-mail.de</dc:creator>
  <cp:keywords/>
  <dc:description/>
  <cp:lastModifiedBy>Schilling Stefanie</cp:lastModifiedBy>
  <cp:revision>5</cp:revision>
  <dcterms:created xsi:type="dcterms:W3CDTF">2021-10-21T02:29:00Z</dcterms:created>
  <dcterms:modified xsi:type="dcterms:W3CDTF">2021-11-09T12:20:00Z</dcterms:modified>
</cp:coreProperties>
</file>