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E065" w14:textId="77777777" w:rsidR="00AD62A8" w:rsidRDefault="00CA095D" w:rsidP="00183EA6">
      <w:pPr>
        <w:keepNext/>
        <w:keepLines/>
        <w:suppressLineNumbers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uppressAutoHyphens/>
        <w:spacing w:after="0"/>
        <w:jc w:val="center"/>
        <w:outlineLvl w:val="1"/>
        <w:rPr>
          <w:rFonts w:eastAsia="Times New Roman"/>
          <w:b/>
          <w:bCs/>
          <w:color w:val="00000A"/>
          <w:sz w:val="28"/>
          <w:szCs w:val="28"/>
        </w:rPr>
      </w:pPr>
      <w:r w:rsidRPr="00F018E4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="001920BC">
        <w:rPr>
          <w:rFonts w:eastAsia="Times New Roman"/>
          <w:b/>
          <w:bCs/>
          <w:color w:val="00000A"/>
          <w:sz w:val="28"/>
          <w:szCs w:val="28"/>
        </w:rPr>
        <w:t>V</w:t>
      </w:r>
      <w:r w:rsidRPr="00F018E4">
        <w:rPr>
          <w:rFonts w:eastAsia="Times New Roman"/>
          <w:b/>
          <w:bCs/>
          <w:color w:val="00000A"/>
          <w:sz w:val="28"/>
          <w:szCs w:val="28"/>
        </w:rPr>
        <w:t>om Sabbat zum Sonntag</w:t>
      </w:r>
      <w:r w:rsidR="005A7042">
        <w:rPr>
          <w:rFonts w:eastAsia="Times New Roman"/>
          <w:b/>
          <w:bCs/>
          <w:color w:val="00000A"/>
          <w:sz w:val="28"/>
          <w:szCs w:val="28"/>
        </w:rPr>
        <w:t xml:space="preserve"> </w:t>
      </w:r>
    </w:p>
    <w:p w14:paraId="272681B1" w14:textId="131B0B0E" w:rsidR="004426E2" w:rsidRPr="00F018E4" w:rsidRDefault="005A7042" w:rsidP="00183EA6">
      <w:pPr>
        <w:keepNext/>
        <w:keepLines/>
        <w:suppressLineNumbers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uppressAutoHyphens/>
        <w:spacing w:after="0"/>
        <w:jc w:val="center"/>
        <w:outlineLvl w:val="1"/>
        <w:rPr>
          <w:rFonts w:ascii="Cambria" w:eastAsia="Times New Roman" w:hAnsi="Cambria"/>
          <w:b/>
          <w:bCs/>
          <w:color w:val="4F81BD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– „Du sollst den Feiertag heiligen“</w:t>
      </w:r>
    </w:p>
    <w:p w14:paraId="31C11F35" w14:textId="51444108" w:rsidR="00183EA6" w:rsidRDefault="00183EA6" w:rsidP="00183EA6">
      <w:pPr>
        <w:suppressLineNumbers/>
        <w:suppressAutoHyphens/>
        <w:spacing w:after="0"/>
        <w:rPr>
          <w:sz w:val="16"/>
          <w:szCs w:val="16"/>
        </w:rPr>
      </w:pPr>
    </w:p>
    <w:p w14:paraId="3D61726C" w14:textId="77777777" w:rsidR="00D227AC" w:rsidRDefault="00D227AC" w:rsidP="00183EA6">
      <w:pPr>
        <w:suppressLineNumbers/>
        <w:suppressAutoHyphens/>
        <w:spacing w:after="0"/>
        <w:rPr>
          <w:sz w:val="16"/>
          <w:szCs w:val="16"/>
        </w:rPr>
      </w:pPr>
    </w:p>
    <w:p w14:paraId="51B18CCB" w14:textId="2C0BE78C" w:rsidR="0033626F" w:rsidRDefault="00183EA6" w:rsidP="009903D6">
      <w:pPr>
        <w:suppressAutoHyphens/>
        <w:spacing w:after="0" w:line="100" w:lineRule="atLeast"/>
        <w:jc w:val="both"/>
        <w:rPr>
          <w:sz w:val="24"/>
          <w:szCs w:val="24"/>
        </w:rPr>
      </w:pPr>
      <w:r w:rsidRPr="003E48C9">
        <w:rPr>
          <w:sz w:val="24"/>
          <w:szCs w:val="24"/>
        </w:rPr>
        <w:t xml:space="preserve">Der Sabbat </w:t>
      </w:r>
      <w:r w:rsidR="00582709">
        <w:rPr>
          <w:sz w:val="24"/>
          <w:szCs w:val="24"/>
        </w:rPr>
        <w:t xml:space="preserve">(„Ruhe, Ruhetag“) </w:t>
      </w:r>
      <w:r w:rsidRPr="003E48C9">
        <w:rPr>
          <w:sz w:val="24"/>
          <w:szCs w:val="24"/>
        </w:rPr>
        <w:t xml:space="preserve">ist der siebte Tag der jüdischen Woche. </w:t>
      </w:r>
      <w:r w:rsidR="00582709">
        <w:rPr>
          <w:sz w:val="24"/>
          <w:szCs w:val="24"/>
        </w:rPr>
        <w:t xml:space="preserve">Er </w:t>
      </w:r>
      <w:r w:rsidRPr="003E48C9">
        <w:rPr>
          <w:sz w:val="24"/>
          <w:szCs w:val="24"/>
        </w:rPr>
        <w:t xml:space="preserve">beginnt am Freitagabend mit </w:t>
      </w:r>
      <w:r w:rsidR="00582709">
        <w:rPr>
          <w:sz w:val="24"/>
          <w:szCs w:val="24"/>
        </w:rPr>
        <w:t xml:space="preserve">dem </w:t>
      </w:r>
      <w:r w:rsidRPr="003E48C9">
        <w:rPr>
          <w:sz w:val="24"/>
          <w:szCs w:val="24"/>
        </w:rPr>
        <w:t xml:space="preserve">Sonnenuntergang und endet am Samstagabend. </w:t>
      </w:r>
      <w:r w:rsidR="00582709">
        <w:rPr>
          <w:sz w:val="24"/>
          <w:szCs w:val="24"/>
        </w:rPr>
        <w:t>Der Sab</w:t>
      </w:r>
      <w:r w:rsidR="00126E8A">
        <w:rPr>
          <w:sz w:val="24"/>
          <w:szCs w:val="24"/>
        </w:rPr>
        <w:t>bat ist ein Tag der Arbeitsruhe. In der Bibel finden sich</w:t>
      </w:r>
      <w:r w:rsidR="004D379B">
        <w:rPr>
          <w:sz w:val="24"/>
          <w:szCs w:val="24"/>
        </w:rPr>
        <w:t xml:space="preserve"> mehrere</w:t>
      </w:r>
      <w:r w:rsidR="00126E8A">
        <w:rPr>
          <w:sz w:val="24"/>
          <w:szCs w:val="24"/>
        </w:rPr>
        <w:t>, sich ergänzende, Begründungen</w:t>
      </w:r>
      <w:r w:rsidR="004D379B">
        <w:rPr>
          <w:sz w:val="24"/>
          <w:szCs w:val="24"/>
        </w:rPr>
        <w:t xml:space="preserve"> </w:t>
      </w:r>
      <w:r w:rsidR="00126E8A">
        <w:rPr>
          <w:sz w:val="24"/>
          <w:szCs w:val="24"/>
        </w:rPr>
        <w:t>für diesen Tag der Ruhe:</w:t>
      </w:r>
      <w:r w:rsidR="004E7C60">
        <w:rPr>
          <w:sz w:val="24"/>
          <w:szCs w:val="24"/>
        </w:rPr>
        <w:t xml:space="preserve"> </w:t>
      </w:r>
    </w:p>
    <w:p w14:paraId="78E669F7" w14:textId="77777777" w:rsidR="00D227AC" w:rsidRDefault="00D227AC" w:rsidP="009903D6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67FE48A8" w14:textId="045F5381" w:rsidR="00D227AC" w:rsidRPr="00D227AC" w:rsidRDefault="00FA2529" w:rsidP="00D227A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27AC">
        <w:rPr>
          <w:sz w:val="24"/>
          <w:szCs w:val="24"/>
        </w:rPr>
        <w:t xml:space="preserve">Gott vollendete am siebenten Tag seine Schöpfung und ruhte an ihm. Er segnete und      heiligte diesen Tag. Dieser Ruhetag ist ein Geschenk an </w:t>
      </w:r>
      <w:r w:rsidR="006C244B" w:rsidRPr="00D227AC">
        <w:rPr>
          <w:sz w:val="24"/>
          <w:szCs w:val="24"/>
        </w:rPr>
        <w:t>alle</w:t>
      </w:r>
      <w:r w:rsidRPr="00D227AC">
        <w:rPr>
          <w:sz w:val="24"/>
          <w:szCs w:val="24"/>
        </w:rPr>
        <w:t xml:space="preserve"> </w:t>
      </w:r>
      <w:r w:rsidR="00902803" w:rsidRPr="00D227AC">
        <w:rPr>
          <w:sz w:val="24"/>
          <w:szCs w:val="24"/>
        </w:rPr>
        <w:t>Geschöpfe</w:t>
      </w:r>
      <w:r w:rsidR="006C244B" w:rsidRPr="00D227AC">
        <w:rPr>
          <w:sz w:val="24"/>
          <w:szCs w:val="24"/>
        </w:rPr>
        <w:t xml:space="preserve">. </w:t>
      </w:r>
      <w:r w:rsidRPr="00D227AC">
        <w:rPr>
          <w:sz w:val="24"/>
          <w:szCs w:val="24"/>
        </w:rPr>
        <w:t xml:space="preserve">Wer den Sabbat hält, bekennt sich zu Gott </w:t>
      </w:r>
      <w:r w:rsidR="001E323F" w:rsidRPr="00D227AC">
        <w:rPr>
          <w:sz w:val="24"/>
          <w:szCs w:val="24"/>
        </w:rPr>
        <w:t>(2. Mose 20, 8-11).</w:t>
      </w:r>
    </w:p>
    <w:p w14:paraId="3976C460" w14:textId="49F4D05D" w:rsidR="00D227AC" w:rsidRPr="00D227AC" w:rsidRDefault="005A7C1D" w:rsidP="00D227AC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27AC">
        <w:rPr>
          <w:sz w:val="24"/>
          <w:szCs w:val="24"/>
        </w:rPr>
        <w:t xml:space="preserve">Der </w:t>
      </w:r>
      <w:r w:rsidR="006C244B" w:rsidRPr="00D227AC">
        <w:rPr>
          <w:sz w:val="24"/>
          <w:szCs w:val="24"/>
        </w:rPr>
        <w:t>Sabbat erinnert an die Befreiung aus der Gefangenschaft in Ägypten, an das Ende</w:t>
      </w:r>
    </w:p>
    <w:p w14:paraId="5B6B0CFA" w14:textId="486A1490" w:rsidR="004725EE" w:rsidRDefault="00D227AC" w:rsidP="004725EE">
      <w:pP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6C244B">
        <w:rPr>
          <w:sz w:val="24"/>
          <w:szCs w:val="24"/>
        </w:rPr>
        <w:t xml:space="preserve">der Sklavenarbeit und damit an </w:t>
      </w:r>
      <w:proofErr w:type="gramStart"/>
      <w:r w:rsidR="006C244B">
        <w:rPr>
          <w:sz w:val="24"/>
          <w:szCs w:val="24"/>
        </w:rPr>
        <w:t>Go</w:t>
      </w:r>
      <w:r w:rsidR="00743655">
        <w:rPr>
          <w:sz w:val="24"/>
          <w:szCs w:val="24"/>
        </w:rPr>
        <w:t>ttes</w:t>
      </w:r>
      <w:proofErr w:type="gramEnd"/>
      <w:r w:rsidR="00743655">
        <w:rPr>
          <w:sz w:val="24"/>
          <w:szCs w:val="24"/>
        </w:rPr>
        <w:t xml:space="preserve"> </w:t>
      </w:r>
      <w:r>
        <w:rPr>
          <w:sz w:val="24"/>
          <w:szCs w:val="24"/>
        </w:rPr>
        <w:t>befreiendes</w:t>
      </w:r>
      <w:r w:rsidR="00D868B6">
        <w:rPr>
          <w:sz w:val="24"/>
          <w:szCs w:val="24"/>
        </w:rPr>
        <w:t xml:space="preserve"> Handeln</w:t>
      </w:r>
      <w:r w:rsidR="00C648E0">
        <w:rPr>
          <w:sz w:val="24"/>
          <w:szCs w:val="24"/>
        </w:rPr>
        <w:t xml:space="preserve"> an den </w:t>
      </w:r>
      <w:bookmarkStart w:id="0" w:name="_GoBack"/>
      <w:bookmarkEnd w:id="0"/>
      <w:r w:rsidR="00C648E0">
        <w:rPr>
          <w:sz w:val="24"/>
          <w:szCs w:val="24"/>
        </w:rPr>
        <w:t>Menschen</w:t>
      </w:r>
    </w:p>
    <w:p w14:paraId="23566EC2" w14:textId="6D6BB60F" w:rsidR="007670A2" w:rsidRDefault="004725EE" w:rsidP="004725EE">
      <w:pP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27AC">
        <w:rPr>
          <w:sz w:val="24"/>
          <w:szCs w:val="24"/>
        </w:rPr>
        <w:tab/>
      </w:r>
      <w:r w:rsidR="00D868B6" w:rsidRPr="00D868B6">
        <w:rPr>
          <w:sz w:val="24"/>
          <w:szCs w:val="24"/>
        </w:rPr>
        <w:t>(5. Mose 5,12 + 15</w:t>
      </w:r>
      <w:r w:rsidR="00D868B6">
        <w:rPr>
          <w:sz w:val="24"/>
          <w:szCs w:val="24"/>
        </w:rPr>
        <w:t>).</w:t>
      </w:r>
    </w:p>
    <w:p w14:paraId="11A5284D" w14:textId="77777777" w:rsidR="00D227AC" w:rsidRDefault="00EF6AAC" w:rsidP="004725EE">
      <w:pPr>
        <w:pStyle w:val="Listenabsatz"/>
        <w:numPr>
          <w:ilvl w:val="0"/>
          <w:numId w:val="5"/>
        </w:numPr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 xml:space="preserve">Auch </w:t>
      </w:r>
      <w:r w:rsidR="008C715D" w:rsidRPr="00D227AC">
        <w:rPr>
          <w:sz w:val="24"/>
          <w:szCs w:val="24"/>
        </w:rPr>
        <w:t xml:space="preserve">Jesus </w:t>
      </w:r>
      <w:r w:rsidR="006C244B" w:rsidRPr="00D227AC">
        <w:rPr>
          <w:sz w:val="24"/>
          <w:szCs w:val="24"/>
        </w:rPr>
        <w:t>war</w:t>
      </w:r>
      <w:r w:rsidR="008C715D" w:rsidRPr="00D227AC">
        <w:rPr>
          <w:sz w:val="24"/>
          <w:szCs w:val="24"/>
        </w:rPr>
        <w:t xml:space="preserve"> der Sabbat heilig. Er hinterfragte aber die Regeln rund um das Sabbatgebot und wies auf den Sinn des </w:t>
      </w:r>
      <w:r w:rsidR="004725EE" w:rsidRPr="00D227AC">
        <w:rPr>
          <w:sz w:val="24"/>
          <w:szCs w:val="24"/>
        </w:rPr>
        <w:t>Sabbats h</w:t>
      </w:r>
      <w:r w:rsidR="008C715D" w:rsidRPr="00D227AC">
        <w:rPr>
          <w:sz w:val="24"/>
          <w:szCs w:val="24"/>
        </w:rPr>
        <w:t xml:space="preserve">in: Er dient dem Menschen </w:t>
      </w:r>
    </w:p>
    <w:p w14:paraId="62ED729E" w14:textId="0807BEA2" w:rsidR="008C715D" w:rsidRPr="00D227AC" w:rsidRDefault="008C715D" w:rsidP="00D227AC">
      <w:pPr>
        <w:pStyle w:val="Listenabsatz"/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>(</w:t>
      </w:r>
      <w:r w:rsidR="0017579C" w:rsidRPr="00D227AC">
        <w:rPr>
          <w:sz w:val="24"/>
          <w:szCs w:val="24"/>
        </w:rPr>
        <w:t>Mk. 2, 23-24 + 27)</w:t>
      </w:r>
      <w:r w:rsidR="004725EE" w:rsidRPr="00D227AC">
        <w:rPr>
          <w:sz w:val="24"/>
          <w:szCs w:val="24"/>
        </w:rPr>
        <w:t>.</w:t>
      </w:r>
      <w:r w:rsidRPr="00D227AC">
        <w:rPr>
          <w:sz w:val="24"/>
          <w:szCs w:val="24"/>
        </w:rPr>
        <w:t xml:space="preserve"> </w:t>
      </w:r>
    </w:p>
    <w:p w14:paraId="6C9B7035" w14:textId="77777777" w:rsidR="008C715D" w:rsidRDefault="008C715D" w:rsidP="009903D6">
      <w:pPr>
        <w:suppressAutoHyphens/>
        <w:spacing w:after="0" w:line="100" w:lineRule="atLeast"/>
        <w:jc w:val="both"/>
        <w:rPr>
          <w:sz w:val="24"/>
          <w:szCs w:val="24"/>
        </w:rPr>
      </w:pPr>
    </w:p>
    <w:p w14:paraId="6940B8EE" w14:textId="4D45304C" w:rsidR="006201A3" w:rsidRDefault="00483E23" w:rsidP="009903D6">
      <w:pPr>
        <w:suppressAutoHyphens/>
        <w:spacing w:after="0" w:line="100" w:lineRule="atLeast"/>
        <w:jc w:val="both"/>
        <w:rPr>
          <w:sz w:val="24"/>
          <w:szCs w:val="24"/>
        </w:rPr>
      </w:pPr>
      <w:r>
        <w:t xml:space="preserve">Die Christen </w:t>
      </w:r>
      <w:r w:rsidR="00A638F7">
        <w:t>übernahmen</w:t>
      </w:r>
      <w:r>
        <w:t xml:space="preserve"> die T</w:t>
      </w:r>
      <w:r w:rsidR="00C648E0">
        <w:t>radition des Sabbats als Ruhetag</w:t>
      </w:r>
      <w:r w:rsidR="00A638F7">
        <w:t>. Sie</w:t>
      </w:r>
      <w:r w:rsidR="00C648E0">
        <w:t xml:space="preserve"> </w:t>
      </w:r>
      <w:r>
        <w:t xml:space="preserve">legten ihren Feiertag allerdings auf den Tag nach dem Sabbat. </w:t>
      </w:r>
      <w:r w:rsidR="00A638F7">
        <w:t xml:space="preserve">Das ist der Tag der Auferstehung </w:t>
      </w:r>
      <w:r w:rsidR="00E248EA">
        <w:t>Jesu.</w:t>
      </w:r>
      <w:r>
        <w:t xml:space="preserve"> </w:t>
      </w:r>
      <w:r w:rsidR="00A638F7">
        <w:t xml:space="preserve">So lautet die </w:t>
      </w:r>
      <w:r w:rsidR="00C648E0">
        <w:t>Botschaft des Sonntags</w:t>
      </w:r>
      <w:r w:rsidR="00A638F7">
        <w:t xml:space="preserve">: </w:t>
      </w:r>
      <w:r w:rsidR="006201A3" w:rsidRPr="003E48C9">
        <w:rPr>
          <w:sz w:val="24"/>
          <w:szCs w:val="24"/>
        </w:rPr>
        <w:t xml:space="preserve">Christus ist auferstanden, er lebt. </w:t>
      </w:r>
      <w:r w:rsidR="00A638F7">
        <w:rPr>
          <w:sz w:val="24"/>
          <w:szCs w:val="24"/>
        </w:rPr>
        <w:t>Die Feier des Sonntags als „Tag des Herrn“</w:t>
      </w:r>
      <w:r w:rsidR="009903D6" w:rsidRPr="009903D6">
        <w:rPr>
          <w:sz w:val="24"/>
          <w:szCs w:val="24"/>
        </w:rPr>
        <w:t xml:space="preserve"> ist folglich die Antwort der Christen auf das, was Gott getan hat.</w:t>
      </w:r>
      <w:r w:rsidR="009903D6" w:rsidRPr="009903D6">
        <w:t xml:space="preserve"> </w:t>
      </w:r>
      <w:r w:rsidR="009903D6" w:rsidRPr="009903D6">
        <w:rPr>
          <w:sz w:val="24"/>
          <w:szCs w:val="24"/>
        </w:rPr>
        <w:t xml:space="preserve">Den Dank dafür bringen Christen im Gottesdienst zum Ausdruck. </w:t>
      </w:r>
      <w:r w:rsidR="002D55DF">
        <w:rPr>
          <w:sz w:val="24"/>
          <w:szCs w:val="24"/>
        </w:rPr>
        <w:t xml:space="preserve">Der Sonntag lädt </w:t>
      </w:r>
      <w:r w:rsidR="009903D6" w:rsidRPr="009903D6">
        <w:rPr>
          <w:sz w:val="24"/>
          <w:szCs w:val="24"/>
        </w:rPr>
        <w:t>dazu ein, sich zu besinnen, zur Ruhe zu kommen und dadurch zu entdecken, wofür man dankbar sein darf.</w:t>
      </w:r>
    </w:p>
    <w:p w14:paraId="18245990" w14:textId="77777777" w:rsidR="006201A3" w:rsidRPr="00D227AC" w:rsidRDefault="006201A3" w:rsidP="00183EA6">
      <w:pPr>
        <w:suppressAutoHyphens/>
        <w:spacing w:after="0" w:line="100" w:lineRule="atLeast"/>
        <w:jc w:val="both"/>
        <w:rPr>
          <w:sz w:val="16"/>
          <w:szCs w:val="16"/>
        </w:rPr>
      </w:pPr>
    </w:p>
    <w:p w14:paraId="2C290A38" w14:textId="77777777" w:rsidR="00D227AC" w:rsidRPr="00D227AC" w:rsidRDefault="00D227AC" w:rsidP="00183EA6">
      <w:pPr>
        <w:suppressAutoHyphens/>
        <w:spacing w:after="0" w:line="100" w:lineRule="atLeast"/>
        <w:jc w:val="both"/>
        <w:rPr>
          <w:sz w:val="16"/>
          <w:szCs w:val="16"/>
        </w:rPr>
      </w:pPr>
    </w:p>
    <w:p w14:paraId="1E811E98" w14:textId="77777777" w:rsidR="00183EA6" w:rsidRPr="00183EA6" w:rsidRDefault="00183EA6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b/>
          <w:sz w:val="10"/>
          <w:szCs w:val="10"/>
          <w:u w:val="single"/>
        </w:rPr>
      </w:pPr>
    </w:p>
    <w:p w14:paraId="5A7F7453" w14:textId="3688285E" w:rsidR="00183EA6" w:rsidRPr="00EB1FB5" w:rsidRDefault="00183EA6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b/>
          <w:sz w:val="24"/>
          <w:szCs w:val="24"/>
        </w:rPr>
      </w:pPr>
      <w:r w:rsidRPr="00EB1FB5">
        <w:rPr>
          <w:b/>
          <w:sz w:val="24"/>
          <w:szCs w:val="24"/>
        </w:rPr>
        <w:t>Arbeitsauftrag:</w:t>
      </w:r>
    </w:p>
    <w:p w14:paraId="2081797D" w14:textId="77777777" w:rsidR="00F018E4" w:rsidRPr="00F018E4" w:rsidRDefault="00F018E4" w:rsidP="00183EA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10"/>
          <w:szCs w:val="10"/>
          <w:u w:val="single"/>
        </w:rPr>
      </w:pPr>
    </w:p>
    <w:p w14:paraId="6E49EA79" w14:textId="77777777" w:rsidR="00D227AC" w:rsidRPr="00D227AC" w:rsidRDefault="00F018E4" w:rsidP="00D227A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  <w:r w:rsidR="00C228E3">
        <w:rPr>
          <w:sz w:val="24"/>
          <w:szCs w:val="24"/>
        </w:rPr>
        <w:t xml:space="preserve">) </w:t>
      </w:r>
      <w:r w:rsidR="00D227AC" w:rsidRPr="00D227AC">
        <w:rPr>
          <w:sz w:val="24"/>
          <w:szCs w:val="24"/>
        </w:rPr>
        <w:t xml:space="preserve">Lesen Sie die Hintergrundinformationen und markieren Sie bei den drei genannten </w:t>
      </w:r>
    </w:p>
    <w:p w14:paraId="746AFF9A" w14:textId="50CF31F5" w:rsidR="00E2538F" w:rsidRDefault="00D227AC" w:rsidP="00D227AC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 w:rsidRPr="00D227AC">
        <w:rPr>
          <w:sz w:val="24"/>
          <w:szCs w:val="24"/>
        </w:rPr>
        <w:t xml:space="preserve">     biblischen Texten die Gründe für die Heiligung des Feiertages! </w:t>
      </w:r>
    </w:p>
    <w:p w14:paraId="7069C26E" w14:textId="77777777" w:rsidR="00EB1FB5" w:rsidRDefault="00EB1FB5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0263E919" w14:textId="7F061888" w:rsidR="00E2538F" w:rsidRDefault="00F018E4" w:rsidP="006201A3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b</w:t>
      </w:r>
      <w:r w:rsidR="00C228E3">
        <w:rPr>
          <w:sz w:val="24"/>
          <w:szCs w:val="24"/>
        </w:rPr>
        <w:t xml:space="preserve">) </w:t>
      </w:r>
      <w:r w:rsidR="00E2538F" w:rsidRPr="003E48C9">
        <w:rPr>
          <w:sz w:val="24"/>
          <w:szCs w:val="24"/>
        </w:rPr>
        <w:t xml:space="preserve">Finden Sie </w:t>
      </w:r>
      <w:r w:rsidR="00EA32FD">
        <w:rPr>
          <w:sz w:val="24"/>
          <w:szCs w:val="24"/>
        </w:rPr>
        <w:t xml:space="preserve">zu </w:t>
      </w:r>
      <w:r w:rsidR="00E2538F" w:rsidRPr="003E48C9">
        <w:rPr>
          <w:sz w:val="24"/>
          <w:szCs w:val="24"/>
        </w:rPr>
        <w:t>je</w:t>
      </w:r>
      <w:r w:rsidR="00C228E3">
        <w:rPr>
          <w:sz w:val="24"/>
          <w:szCs w:val="24"/>
        </w:rPr>
        <w:t>de</w:t>
      </w:r>
      <w:r w:rsidR="00B74652">
        <w:rPr>
          <w:sz w:val="24"/>
          <w:szCs w:val="24"/>
        </w:rPr>
        <w:t>r</w:t>
      </w:r>
      <w:r w:rsidR="00C228E3">
        <w:rPr>
          <w:sz w:val="24"/>
          <w:szCs w:val="24"/>
        </w:rPr>
        <w:t xml:space="preserve"> Begründung </w:t>
      </w:r>
      <w:r w:rsidR="00E2538F" w:rsidRPr="003E48C9">
        <w:rPr>
          <w:sz w:val="24"/>
          <w:szCs w:val="24"/>
        </w:rPr>
        <w:t>eine</w:t>
      </w:r>
      <w:r w:rsidR="003E48C9">
        <w:rPr>
          <w:sz w:val="24"/>
          <w:szCs w:val="24"/>
        </w:rPr>
        <w:t xml:space="preserve"> passende Überschrift</w:t>
      </w:r>
      <w:r w:rsidR="00C228E3">
        <w:rPr>
          <w:sz w:val="24"/>
          <w:szCs w:val="24"/>
        </w:rPr>
        <w:t>.</w:t>
      </w:r>
      <w:r w:rsidR="003E48C9">
        <w:rPr>
          <w:sz w:val="24"/>
          <w:szCs w:val="24"/>
        </w:rPr>
        <w:t xml:space="preserve"> </w:t>
      </w:r>
    </w:p>
    <w:p w14:paraId="7DF7CD16" w14:textId="77777777" w:rsidR="00F018E4" w:rsidRDefault="00F018E4" w:rsidP="00F018E4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9371A1B" w14:textId="088826A1" w:rsidR="00F018E4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C228E3">
        <w:rPr>
          <w:sz w:val="24"/>
          <w:szCs w:val="24"/>
        </w:rPr>
        <w:t xml:space="preserve">) </w:t>
      </w:r>
      <w:r w:rsidR="00217FD5">
        <w:rPr>
          <w:sz w:val="24"/>
          <w:szCs w:val="24"/>
        </w:rPr>
        <w:t>______________________________________________________</w:t>
      </w:r>
    </w:p>
    <w:p w14:paraId="25CE7DFF" w14:textId="7DC463E5" w:rsidR="00217FD5" w:rsidRDefault="00217FD5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20E43CB" w14:textId="22B23D11" w:rsidR="003E48C9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3E48C9" w:rsidRPr="003E48C9">
        <w:rPr>
          <w:sz w:val="24"/>
          <w:szCs w:val="24"/>
        </w:rPr>
        <w:t xml:space="preserve">) </w:t>
      </w:r>
      <w:r w:rsidR="00217FD5">
        <w:rPr>
          <w:sz w:val="24"/>
          <w:szCs w:val="24"/>
        </w:rPr>
        <w:t>______________________________________________________</w:t>
      </w:r>
    </w:p>
    <w:p w14:paraId="74011E5C" w14:textId="7318CC3B" w:rsidR="00F018E4" w:rsidRDefault="00F018E4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A0CC05C" w14:textId="15C9F6D7" w:rsidR="00B615A1" w:rsidRDefault="00F018E4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3E48C9" w:rsidRPr="003E48C9">
        <w:rPr>
          <w:sz w:val="24"/>
          <w:szCs w:val="24"/>
        </w:rPr>
        <w:t>)</w:t>
      </w:r>
      <w:r w:rsidR="00B615A1">
        <w:rPr>
          <w:sz w:val="24"/>
          <w:szCs w:val="24"/>
        </w:rPr>
        <w:t xml:space="preserve"> </w:t>
      </w:r>
      <w:r w:rsidR="00217FD5">
        <w:rPr>
          <w:sz w:val="24"/>
          <w:szCs w:val="24"/>
        </w:rPr>
        <w:t>______________________________________________________</w:t>
      </w:r>
      <w:r w:rsidR="00B615A1" w:rsidRPr="00B615A1">
        <w:rPr>
          <w:sz w:val="24"/>
          <w:szCs w:val="24"/>
        </w:rPr>
        <w:t xml:space="preserve"> </w:t>
      </w:r>
    </w:p>
    <w:p w14:paraId="2454E827" w14:textId="77777777" w:rsidR="00EB1FB5" w:rsidRDefault="00EB1FB5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p w14:paraId="36DF08E8" w14:textId="0F075D81" w:rsidR="00F018E4" w:rsidRDefault="00F018E4" w:rsidP="00E2538F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7DA3062D" w14:textId="220EC966" w:rsidR="00AD62A8" w:rsidRDefault="005A7042" w:rsidP="005A7042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33626F">
        <w:rPr>
          <w:sz w:val="24"/>
          <w:szCs w:val="24"/>
        </w:rPr>
        <w:t xml:space="preserve">Christen heiligen den Sonntag als ihren Feiertag. </w:t>
      </w:r>
      <w:r w:rsidR="00AD62A8">
        <w:rPr>
          <w:sz w:val="24"/>
          <w:szCs w:val="24"/>
        </w:rPr>
        <w:t xml:space="preserve">Welche Begründung wird dafür genannt </w:t>
      </w:r>
    </w:p>
    <w:p w14:paraId="59B2685F" w14:textId="00AC281D" w:rsidR="005A7042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und welche Bedeutung hat der Sonntag für Christen? </w:t>
      </w:r>
    </w:p>
    <w:p w14:paraId="3EFA1095" w14:textId="77777777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BE3226C" w14:textId="20829B29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05C12AB1" w14:textId="1A5AEE29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2D6F600E" w14:textId="585F7241" w:rsidR="00AD62A8" w:rsidRDefault="00AD62A8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685AF31D" w14:textId="77777777" w:rsidR="00EB1FB5" w:rsidRDefault="00EB1FB5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60AF1A8D" w14:textId="3FC1B63F" w:rsidR="00AD62A8" w:rsidRDefault="00A638F7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</w:t>
      </w:r>
    </w:p>
    <w:p w14:paraId="05796954" w14:textId="77777777" w:rsidR="00A638F7" w:rsidRDefault="00A638F7" w:rsidP="00AD62A8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rPr>
          <w:sz w:val="24"/>
          <w:szCs w:val="24"/>
        </w:rPr>
      </w:pPr>
    </w:p>
    <w:p w14:paraId="629A23E6" w14:textId="77777777" w:rsidR="005A7042" w:rsidRDefault="005A7042" w:rsidP="00217FD5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uppressAutoHyphens/>
        <w:spacing w:after="0" w:line="100" w:lineRule="atLeast"/>
        <w:ind w:firstLine="708"/>
        <w:rPr>
          <w:sz w:val="24"/>
          <w:szCs w:val="24"/>
        </w:rPr>
      </w:pPr>
    </w:p>
    <w:sectPr w:rsidR="005A7042" w:rsidSect="00F018E4">
      <w:headerReference w:type="default" r:id="rId9"/>
      <w:pgSz w:w="11906" w:h="16838"/>
      <w:pgMar w:top="1134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B240" w14:textId="77777777" w:rsidR="00280584" w:rsidRDefault="00280584" w:rsidP="00A770F7">
      <w:pPr>
        <w:spacing w:after="0" w:line="240" w:lineRule="auto"/>
      </w:pPr>
      <w:r>
        <w:separator/>
      </w:r>
    </w:p>
  </w:endnote>
  <w:endnote w:type="continuationSeparator" w:id="0">
    <w:p w14:paraId="4183FC57" w14:textId="77777777" w:rsidR="00280584" w:rsidRDefault="00280584" w:rsidP="00A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81BC" w14:textId="77777777" w:rsidR="00280584" w:rsidRDefault="00280584" w:rsidP="00A770F7">
      <w:pPr>
        <w:spacing w:after="0" w:line="240" w:lineRule="auto"/>
      </w:pPr>
      <w:r>
        <w:separator/>
      </w:r>
    </w:p>
  </w:footnote>
  <w:footnote w:type="continuationSeparator" w:id="0">
    <w:p w14:paraId="3FB11240" w14:textId="77777777" w:rsidR="00280584" w:rsidRDefault="00280584" w:rsidP="00A7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7C5F" w14:textId="19E4722B" w:rsidR="00EA32FD" w:rsidRPr="00EA32FD" w:rsidRDefault="00EA32FD" w:rsidP="00EA32FD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A32FD">
      <w:rPr>
        <w:rFonts w:ascii="Tahoma" w:hAnsi="Tahoma" w:cs="Tahoma"/>
        <w:b/>
        <w:bCs/>
        <w:sz w:val="24"/>
        <w:szCs w:val="24"/>
      </w:rPr>
      <w:t>M</w:t>
    </w:r>
    <w:r w:rsidR="00A23B5D">
      <w:rPr>
        <w:rFonts w:ascii="Tahoma" w:hAnsi="Tahoma" w:cs="Tahoma"/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9BC"/>
    <w:multiLevelType w:val="multilevel"/>
    <w:tmpl w:val="3DA68554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A7B47AD"/>
    <w:multiLevelType w:val="hybridMultilevel"/>
    <w:tmpl w:val="0ACA4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0E7A"/>
    <w:multiLevelType w:val="hybridMultilevel"/>
    <w:tmpl w:val="0ACE0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D18AF"/>
    <w:multiLevelType w:val="hybridMultilevel"/>
    <w:tmpl w:val="F8FC698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5A67"/>
    <w:multiLevelType w:val="hybridMultilevel"/>
    <w:tmpl w:val="B8E6C2D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0456"/>
    <w:multiLevelType w:val="hybridMultilevel"/>
    <w:tmpl w:val="128CD6F4"/>
    <w:lvl w:ilvl="0" w:tplc="BDA262A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1E0F3E"/>
    <w:multiLevelType w:val="hybridMultilevel"/>
    <w:tmpl w:val="8CE0CF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2"/>
    <w:rsid w:val="00017B76"/>
    <w:rsid w:val="00126E8A"/>
    <w:rsid w:val="0017579C"/>
    <w:rsid w:val="00183EA6"/>
    <w:rsid w:val="001920BC"/>
    <w:rsid w:val="001E323F"/>
    <w:rsid w:val="00205F55"/>
    <w:rsid w:val="00217FD5"/>
    <w:rsid w:val="00280584"/>
    <w:rsid w:val="002D55DF"/>
    <w:rsid w:val="002D5870"/>
    <w:rsid w:val="0033626F"/>
    <w:rsid w:val="003523C5"/>
    <w:rsid w:val="00356696"/>
    <w:rsid w:val="00390055"/>
    <w:rsid w:val="003E48C9"/>
    <w:rsid w:val="00410C8E"/>
    <w:rsid w:val="004426E2"/>
    <w:rsid w:val="004566E0"/>
    <w:rsid w:val="004725EE"/>
    <w:rsid w:val="00483E23"/>
    <w:rsid w:val="004B768C"/>
    <w:rsid w:val="004D379B"/>
    <w:rsid w:val="004E7C60"/>
    <w:rsid w:val="004F2756"/>
    <w:rsid w:val="00582709"/>
    <w:rsid w:val="00591E83"/>
    <w:rsid w:val="005A7042"/>
    <w:rsid w:val="005A7C1D"/>
    <w:rsid w:val="006201A3"/>
    <w:rsid w:val="006C244B"/>
    <w:rsid w:val="00743655"/>
    <w:rsid w:val="007670A2"/>
    <w:rsid w:val="007D0B75"/>
    <w:rsid w:val="00807999"/>
    <w:rsid w:val="00817532"/>
    <w:rsid w:val="008C715D"/>
    <w:rsid w:val="00902803"/>
    <w:rsid w:val="00981841"/>
    <w:rsid w:val="009903D6"/>
    <w:rsid w:val="009B4B7C"/>
    <w:rsid w:val="00A23B5D"/>
    <w:rsid w:val="00A638F7"/>
    <w:rsid w:val="00A770F7"/>
    <w:rsid w:val="00A821C7"/>
    <w:rsid w:val="00AD62A8"/>
    <w:rsid w:val="00AE2E6D"/>
    <w:rsid w:val="00B615A1"/>
    <w:rsid w:val="00B74652"/>
    <w:rsid w:val="00BB320E"/>
    <w:rsid w:val="00BC66D2"/>
    <w:rsid w:val="00C228E3"/>
    <w:rsid w:val="00C648E0"/>
    <w:rsid w:val="00CA095D"/>
    <w:rsid w:val="00CA7DDA"/>
    <w:rsid w:val="00CC2250"/>
    <w:rsid w:val="00D01541"/>
    <w:rsid w:val="00D227AC"/>
    <w:rsid w:val="00D245EC"/>
    <w:rsid w:val="00D868B6"/>
    <w:rsid w:val="00E248EA"/>
    <w:rsid w:val="00E2538F"/>
    <w:rsid w:val="00E3228F"/>
    <w:rsid w:val="00EA32FD"/>
    <w:rsid w:val="00EB1FB5"/>
    <w:rsid w:val="00EB2911"/>
    <w:rsid w:val="00EC5256"/>
    <w:rsid w:val="00EF6AAC"/>
    <w:rsid w:val="00F018E4"/>
    <w:rsid w:val="00FA2529"/>
    <w:rsid w:val="00FC1A0C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6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6D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6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C6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0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0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6D2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6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C66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0F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7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0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BA9F-EC07-4A7C-AD29-78FDCFD7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Schilling Stefanie</cp:lastModifiedBy>
  <cp:revision>3</cp:revision>
  <dcterms:created xsi:type="dcterms:W3CDTF">2021-10-21T02:56:00Z</dcterms:created>
  <dcterms:modified xsi:type="dcterms:W3CDTF">2021-11-09T11:55:00Z</dcterms:modified>
</cp:coreProperties>
</file>