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52" w:rsidRDefault="003F5A52" w:rsidP="00504037">
      <w:pPr>
        <w:pStyle w:val="StandardWeb"/>
        <w:contextualSpacing/>
        <w:rPr>
          <w:sz w:val="20"/>
          <w:szCs w:val="20"/>
        </w:rPr>
      </w:pPr>
    </w:p>
    <w:p w:rsidR="003F5A52" w:rsidRDefault="002F0500" w:rsidP="003F5A52">
      <w:pPr>
        <w:pStyle w:val="StandardWeb"/>
        <w:numPr>
          <w:ilvl w:val="0"/>
          <w:numId w:val="7"/>
        </w:numPr>
        <w:contextualSpacing/>
        <w:rPr>
          <w:rFonts w:asciiTheme="minorHAnsi" w:hAnsiTheme="minorHAnsi"/>
          <w:sz w:val="22"/>
          <w:szCs w:val="22"/>
        </w:rPr>
      </w:pPr>
      <w:r>
        <w:rPr>
          <w:noProof/>
          <w:sz w:val="36"/>
          <w:szCs w:val="36"/>
        </w:rPr>
        <mc:AlternateContent>
          <mc:Choice Requires="wps">
            <w:drawing>
              <wp:anchor distT="0" distB="0" distL="114300" distR="114300" simplePos="0" relativeHeight="251774976" behindDoc="0" locked="0" layoutInCell="1" allowOverlap="1">
                <wp:simplePos x="0" y="0"/>
                <wp:positionH relativeFrom="column">
                  <wp:posOffset>5134610</wp:posOffset>
                </wp:positionH>
                <wp:positionV relativeFrom="paragraph">
                  <wp:posOffset>-709295</wp:posOffset>
                </wp:positionV>
                <wp:extent cx="542925" cy="657225"/>
                <wp:effectExtent l="0" t="0" r="28575" b="2857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9F" w:rsidRDefault="0079789F" w:rsidP="003F5A52">
                            <w:pPr>
                              <w:contextualSpacing/>
                              <w:rPr>
                                <w:b/>
                                <w:sz w:val="40"/>
                                <w:szCs w:val="40"/>
                              </w:rPr>
                            </w:pPr>
                            <w:r>
                              <w:rPr>
                                <w:b/>
                                <w:sz w:val="40"/>
                                <w:szCs w:val="40"/>
                              </w:rPr>
                              <w:t>M7</w:t>
                            </w:r>
                          </w:p>
                          <w:p w:rsidR="0079789F" w:rsidRPr="00A301AE" w:rsidRDefault="0079789F" w:rsidP="003F5A52">
                            <w:pPr>
                              <w:jc w:val="center"/>
                              <w:rPr>
                                <w:b/>
                                <w:sz w:val="24"/>
                                <w:szCs w:val="24"/>
                              </w:rPr>
                            </w:pPr>
                            <w:r>
                              <w:rPr>
                                <w:b/>
                                <w:sz w:val="24"/>
                                <w:szCs w:val="24"/>
                              </w:rPr>
                              <w:t>G3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3" o:spid="_x0000_s1026" type="#_x0000_t202" style="position:absolute;left:0;text-align:left;margin-left:404.3pt;margin-top:-55.85pt;width:42.75pt;height:5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" fillcolor="white [3201]" strokeweight=".5pt">
                <v:path arrowok="t"/>
                <v:textbox>
                  <w:txbxContent>
                    <w:p w:rsidR="0079789F" w:rsidRDefault="0079789F" w:rsidP="003F5A52">
                      <w:pPr>
                        <w:contextualSpacing/>
                        <w:rPr>
                          <w:b/>
                          <w:sz w:val="40"/>
                          <w:szCs w:val="40"/>
                        </w:rPr>
                      </w:pPr>
                      <w:r>
                        <w:rPr>
                          <w:b/>
                          <w:sz w:val="40"/>
                          <w:szCs w:val="40"/>
                        </w:rPr>
                        <w:t>M7</w:t>
                      </w:r>
                    </w:p>
                    <w:p w:rsidR="0079789F" w:rsidRPr="00A301AE" w:rsidRDefault="0079789F" w:rsidP="003F5A52">
                      <w:pPr>
                        <w:jc w:val="center"/>
                        <w:rPr>
                          <w:b/>
                          <w:sz w:val="24"/>
                          <w:szCs w:val="24"/>
                        </w:rPr>
                      </w:pPr>
                      <w:r>
                        <w:rPr>
                          <w:b/>
                          <w:sz w:val="24"/>
                          <w:szCs w:val="24"/>
                        </w:rPr>
                        <w:t>G3</w:t>
                      </w:r>
                    </w:p>
                  </w:txbxContent>
                </v:textbox>
              </v:shape>
            </w:pict>
          </mc:Fallback>
        </mc:AlternateContent>
      </w:r>
      <w:r w:rsidR="003F5A52">
        <w:rPr>
          <w:noProof/>
        </w:rPr>
        <w:drawing>
          <wp:anchor distT="0" distB="0" distL="114300" distR="114300" simplePos="0" relativeHeight="251773952" behindDoc="1" locked="0" layoutInCell="1" allowOverlap="1">
            <wp:simplePos x="0" y="0"/>
            <wp:positionH relativeFrom="column">
              <wp:posOffset>-13970</wp:posOffset>
            </wp:positionH>
            <wp:positionV relativeFrom="paragraph">
              <wp:posOffset>138430</wp:posOffset>
            </wp:positionV>
            <wp:extent cx="741045" cy="628650"/>
            <wp:effectExtent l="0" t="0" r="1905" b="0"/>
            <wp:wrapTight wrapText="bothSides">
              <wp:wrapPolygon edited="0">
                <wp:start x="0" y="0"/>
                <wp:lineTo x="0" y="20945"/>
                <wp:lineTo x="21100" y="20945"/>
                <wp:lineTo x="21100" y="0"/>
                <wp:lineTo x="0" y="0"/>
              </wp:wrapPolygon>
            </wp:wrapTight>
            <wp:docPr id="54" name="Grafik 54" descr="http://media.4teachers.de/images/thumbs/image_thumb.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4teachers.de/images/thumbs/image_thumb.7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28650"/>
                    </a:xfrm>
                    <a:prstGeom prst="rect">
                      <a:avLst/>
                    </a:prstGeom>
                    <a:noFill/>
                    <a:ln>
                      <a:noFill/>
                    </a:ln>
                  </pic:spPr>
                </pic:pic>
              </a:graphicData>
            </a:graphic>
          </wp:anchor>
        </w:drawing>
      </w:r>
      <w:r w:rsidR="003F5A52">
        <w:rPr>
          <w:rFonts w:asciiTheme="minorHAnsi" w:hAnsiTheme="minorHAnsi"/>
          <w:sz w:val="22"/>
          <w:szCs w:val="22"/>
        </w:rPr>
        <w:t xml:space="preserve">Lesen Sie sich die Informationstexte zu den </w:t>
      </w:r>
      <w:r w:rsidR="003F5A52" w:rsidRPr="00A301AE">
        <w:rPr>
          <w:rFonts w:asciiTheme="minorHAnsi" w:hAnsiTheme="minorHAnsi"/>
          <w:b/>
          <w:sz w:val="28"/>
          <w:szCs w:val="28"/>
        </w:rPr>
        <w:t>„vier edlen Wahrheiten“</w:t>
      </w:r>
      <w:r w:rsidR="003F5A52">
        <w:rPr>
          <w:rFonts w:asciiTheme="minorHAnsi" w:hAnsiTheme="minorHAnsi"/>
          <w:b/>
          <w:sz w:val="28"/>
          <w:szCs w:val="28"/>
        </w:rPr>
        <w:t xml:space="preserve"> </w:t>
      </w:r>
      <w:r w:rsidR="003F5A52">
        <w:rPr>
          <w:rFonts w:asciiTheme="minorHAnsi" w:hAnsiTheme="minorHAnsi"/>
          <w:b/>
          <w:sz w:val="28"/>
          <w:szCs w:val="28"/>
        </w:rPr>
        <w:tab/>
      </w:r>
      <w:r w:rsidR="003F5A52">
        <w:rPr>
          <w:rFonts w:asciiTheme="minorHAnsi" w:hAnsiTheme="minorHAnsi"/>
          <w:sz w:val="22"/>
          <w:szCs w:val="22"/>
        </w:rPr>
        <w:t>genau durch.</w:t>
      </w:r>
    </w:p>
    <w:p w:rsidR="003F5A52" w:rsidRDefault="003F5A52" w:rsidP="003F5A52">
      <w:pPr>
        <w:pStyle w:val="StandardWeb"/>
        <w:numPr>
          <w:ilvl w:val="0"/>
          <w:numId w:val="7"/>
        </w:numPr>
        <w:contextualSpacing/>
        <w:rPr>
          <w:rFonts w:asciiTheme="minorHAnsi" w:hAnsiTheme="minorHAnsi"/>
          <w:sz w:val="22"/>
          <w:szCs w:val="22"/>
        </w:rPr>
      </w:pPr>
      <w:r>
        <w:rPr>
          <w:rFonts w:asciiTheme="minorHAnsi" w:hAnsiTheme="minorHAnsi"/>
          <w:sz w:val="22"/>
          <w:szCs w:val="22"/>
        </w:rPr>
        <w:t>Markieren Sie die wesentlichen Inhalte.</w:t>
      </w:r>
    </w:p>
    <w:p w:rsidR="003F5A52" w:rsidRDefault="003F5A52" w:rsidP="003F5A52">
      <w:pPr>
        <w:pStyle w:val="StandardWeb"/>
        <w:numPr>
          <w:ilvl w:val="0"/>
          <w:numId w:val="7"/>
        </w:numPr>
        <w:contextualSpacing/>
        <w:rPr>
          <w:rFonts w:asciiTheme="minorHAnsi" w:hAnsiTheme="minorHAnsi"/>
          <w:sz w:val="22"/>
          <w:szCs w:val="22"/>
        </w:rPr>
      </w:pPr>
      <w:r>
        <w:rPr>
          <w:rFonts w:asciiTheme="minorHAnsi" w:hAnsiTheme="minorHAnsi"/>
          <w:sz w:val="22"/>
          <w:szCs w:val="22"/>
        </w:rPr>
        <w:t>Informieren Sie sich bei einem/r Mitschüler/in über de</w:t>
      </w:r>
      <w:r w:rsidR="002F0500">
        <w:rPr>
          <w:rFonts w:asciiTheme="minorHAnsi" w:hAnsiTheme="minorHAnsi"/>
          <w:sz w:val="22"/>
          <w:szCs w:val="22"/>
        </w:rPr>
        <w:t xml:space="preserve">n fehlenden Text und </w:t>
      </w:r>
      <w:r w:rsidR="002F0500">
        <w:rPr>
          <w:rFonts w:asciiTheme="minorHAnsi" w:hAnsiTheme="minorHAnsi"/>
          <w:sz w:val="22"/>
          <w:szCs w:val="22"/>
        </w:rPr>
        <w:tab/>
        <w:t>ergänzen S</w:t>
      </w:r>
      <w:r>
        <w:rPr>
          <w:rFonts w:asciiTheme="minorHAnsi" w:hAnsiTheme="minorHAnsi"/>
          <w:sz w:val="22"/>
          <w:szCs w:val="22"/>
        </w:rPr>
        <w:t xml:space="preserve">ie die wesentlichen Stichpunkte auf </w:t>
      </w:r>
      <w:r w:rsidR="002F0500">
        <w:rPr>
          <w:rFonts w:asciiTheme="minorHAnsi" w:hAnsiTheme="minorHAnsi"/>
          <w:sz w:val="22"/>
          <w:szCs w:val="22"/>
        </w:rPr>
        <w:t>I</w:t>
      </w:r>
      <w:r>
        <w:rPr>
          <w:rFonts w:asciiTheme="minorHAnsi" w:hAnsiTheme="minorHAnsi"/>
          <w:sz w:val="22"/>
          <w:szCs w:val="22"/>
        </w:rPr>
        <w:t>hrem Arbeitsblatt.</w:t>
      </w:r>
    </w:p>
    <w:p w:rsidR="003F5A52" w:rsidRDefault="003F5A52" w:rsidP="003F5A52">
      <w:pPr>
        <w:pStyle w:val="StandardWeb"/>
        <w:contextualSpacing/>
        <w:rPr>
          <w:rFonts w:asciiTheme="minorHAnsi" w:hAnsiTheme="minorHAnsi"/>
          <w:sz w:val="22"/>
          <w:szCs w:val="22"/>
        </w:rPr>
      </w:pPr>
    </w:p>
    <w:p w:rsidR="003F5A52" w:rsidRDefault="003F5A52" w:rsidP="003F5A52">
      <w:pPr>
        <w:pStyle w:val="StandardWeb"/>
        <w:contextualSpacing/>
        <w:rPr>
          <w:sz w:val="20"/>
          <w:szCs w:val="20"/>
        </w:rPr>
      </w:pPr>
    </w:p>
    <w:tbl>
      <w:tblPr>
        <w:tblStyle w:val="Tabellenraster"/>
        <w:tblW w:w="0" w:type="auto"/>
        <w:tblLook w:val="04A0" w:firstRow="1" w:lastRow="0" w:firstColumn="1" w:lastColumn="0" w:noHBand="0" w:noVBand="1"/>
      </w:tblPr>
      <w:tblGrid>
        <w:gridCol w:w="4606"/>
        <w:gridCol w:w="4606"/>
      </w:tblGrid>
      <w:tr w:rsidR="003F5A52" w:rsidTr="0079789F">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r w:rsidRPr="00A678BD">
              <w:rPr>
                <w:rFonts w:ascii="Times New Roman" w:eastAsia="Times New Roman" w:hAnsi="Times New Roman" w:cs="Times New Roman"/>
                <w:b/>
                <w:bCs/>
                <w:sz w:val="24"/>
                <w:szCs w:val="24"/>
                <w:lang w:eastAsia="de-DE"/>
              </w:rPr>
              <w:t>1. Die erste Wahrheit lehrt, dass alle W</w:t>
            </w:r>
            <w:r w:rsidRPr="00A678BD">
              <w:rPr>
                <w:rFonts w:ascii="Times New Roman" w:eastAsia="Times New Roman" w:hAnsi="Times New Roman" w:cs="Times New Roman"/>
                <w:b/>
                <w:bCs/>
                <w:sz w:val="24"/>
                <w:szCs w:val="24"/>
                <w:lang w:eastAsia="de-DE"/>
              </w:rPr>
              <w:t>e</w:t>
            </w:r>
            <w:r w:rsidRPr="00A678BD">
              <w:rPr>
                <w:rFonts w:ascii="Times New Roman" w:eastAsia="Times New Roman" w:hAnsi="Times New Roman" w:cs="Times New Roman"/>
                <w:b/>
                <w:bCs/>
                <w:sz w:val="24"/>
                <w:szCs w:val="24"/>
                <w:lang w:eastAsia="de-DE"/>
              </w:rPr>
              <w:t>sen dem Leiden unterworfen sind.</w:t>
            </w:r>
          </w:p>
          <w:p w:rsidR="003F5A52" w:rsidRPr="00A678BD"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Pr="00A678BD"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A678BD">
              <w:rPr>
                <w:rFonts w:ascii="Times New Roman" w:eastAsia="Times New Roman" w:hAnsi="Times New Roman" w:cs="Times New Roman"/>
                <w:sz w:val="24"/>
                <w:szCs w:val="24"/>
                <w:lang w:eastAsia="de-DE"/>
              </w:rPr>
              <w:t xml:space="preserve">Leben bedeutet Leiden, da </w:t>
            </w:r>
            <w:r>
              <w:rPr>
                <w:rFonts w:ascii="Times New Roman" w:eastAsia="Times New Roman" w:hAnsi="Times New Roman" w:cs="Times New Roman"/>
                <w:sz w:val="24"/>
                <w:szCs w:val="24"/>
                <w:lang w:eastAsia="de-DE"/>
              </w:rPr>
              <w:t>nichts in der Welt</w:t>
            </w:r>
            <w:r w:rsidRPr="00A678BD">
              <w:rPr>
                <w:rFonts w:ascii="Times New Roman" w:eastAsia="Times New Roman" w:hAnsi="Times New Roman" w:cs="Times New Roman"/>
                <w:sz w:val="24"/>
                <w:szCs w:val="24"/>
                <w:lang w:eastAsia="de-DE"/>
              </w:rPr>
              <w:t xml:space="preserve"> perfekt ist. Während unseres Lebens haben wir unweigerlich Schmerz, Krankheit, Ve</w:t>
            </w:r>
            <w:r w:rsidRPr="00A678BD">
              <w:rPr>
                <w:rFonts w:ascii="Times New Roman" w:eastAsia="Times New Roman" w:hAnsi="Times New Roman" w:cs="Times New Roman"/>
                <w:sz w:val="24"/>
                <w:szCs w:val="24"/>
                <w:lang w:eastAsia="de-DE"/>
              </w:rPr>
              <w:t>r</w:t>
            </w:r>
            <w:r w:rsidRPr="00A678BD">
              <w:rPr>
                <w:rFonts w:ascii="Times New Roman" w:eastAsia="Times New Roman" w:hAnsi="Times New Roman" w:cs="Times New Roman"/>
                <w:sz w:val="24"/>
                <w:szCs w:val="24"/>
                <w:lang w:eastAsia="de-DE"/>
              </w:rPr>
              <w:t xml:space="preserve">letzungen, Erschöpfung </w:t>
            </w:r>
            <w:r>
              <w:rPr>
                <w:rFonts w:ascii="Times New Roman" w:eastAsia="Times New Roman" w:hAnsi="Times New Roman" w:cs="Times New Roman"/>
                <w:sz w:val="24"/>
                <w:szCs w:val="24"/>
                <w:lang w:eastAsia="de-DE"/>
              </w:rPr>
              <w:t xml:space="preserve">oder </w:t>
            </w:r>
            <w:r w:rsidRPr="00A678BD">
              <w:rPr>
                <w:rFonts w:ascii="Times New Roman" w:eastAsia="Times New Roman" w:hAnsi="Times New Roman" w:cs="Times New Roman"/>
                <w:sz w:val="24"/>
                <w:szCs w:val="24"/>
                <w:lang w:eastAsia="de-DE"/>
              </w:rPr>
              <w:t xml:space="preserve">Trauer, Angst, Frustration </w:t>
            </w:r>
            <w:r>
              <w:rPr>
                <w:rFonts w:ascii="Times New Roman" w:eastAsia="Times New Roman" w:hAnsi="Times New Roman" w:cs="Times New Roman"/>
                <w:sz w:val="24"/>
                <w:szCs w:val="24"/>
                <w:lang w:eastAsia="de-DE"/>
              </w:rPr>
              <w:t>usw. auszuhalten.</w:t>
            </w:r>
            <w:r>
              <w:rPr>
                <w:rFonts w:ascii="Times New Roman" w:eastAsia="Times New Roman" w:hAnsi="Times New Roman" w:cs="Times New Roman"/>
                <w:sz w:val="24"/>
                <w:szCs w:val="24"/>
                <w:lang w:eastAsia="de-DE"/>
              </w:rPr>
              <w:br/>
              <w:t>Neben dem Leiden machen</w:t>
            </w:r>
            <w:r w:rsidRPr="00A678BD">
              <w:rPr>
                <w:rFonts w:ascii="Times New Roman" w:eastAsia="Times New Roman" w:hAnsi="Times New Roman" w:cs="Times New Roman"/>
                <w:sz w:val="24"/>
                <w:szCs w:val="24"/>
                <w:lang w:eastAsia="de-DE"/>
              </w:rPr>
              <w:t xml:space="preserve"> wir auch positive Erfahrun</w:t>
            </w:r>
            <w:r>
              <w:rPr>
                <w:rFonts w:ascii="Times New Roman" w:eastAsia="Times New Roman" w:hAnsi="Times New Roman" w:cs="Times New Roman"/>
                <w:sz w:val="24"/>
                <w:szCs w:val="24"/>
                <w:lang w:eastAsia="de-DE"/>
              </w:rPr>
              <w:t xml:space="preserve">gen. </w:t>
            </w:r>
            <w:r w:rsidRPr="00A678BD">
              <w:rPr>
                <w:rFonts w:ascii="Times New Roman" w:eastAsia="Times New Roman" w:hAnsi="Times New Roman" w:cs="Times New Roman"/>
                <w:sz w:val="24"/>
                <w:szCs w:val="24"/>
                <w:lang w:eastAsia="de-DE"/>
              </w:rPr>
              <w:t>Freude und Glück</w:t>
            </w:r>
            <w:r>
              <w:rPr>
                <w:rFonts w:ascii="Times New Roman" w:eastAsia="Times New Roman" w:hAnsi="Times New Roman" w:cs="Times New Roman"/>
                <w:sz w:val="24"/>
                <w:szCs w:val="24"/>
                <w:lang w:eastAsia="de-DE"/>
              </w:rPr>
              <w:t xml:space="preserve"> erleben wir</w:t>
            </w:r>
            <w:r w:rsidRPr="00A678BD">
              <w:rPr>
                <w:rFonts w:ascii="Times New Roman" w:eastAsia="Times New Roman" w:hAnsi="Times New Roman" w:cs="Times New Roman"/>
                <w:sz w:val="24"/>
                <w:szCs w:val="24"/>
                <w:lang w:eastAsia="de-DE"/>
              </w:rPr>
              <w:t xml:space="preserve"> als das Gegenteil von Leiden</w:t>
            </w:r>
            <w:r>
              <w:rPr>
                <w:rFonts w:ascii="Times New Roman" w:eastAsia="Times New Roman" w:hAnsi="Times New Roman" w:cs="Times New Roman"/>
                <w:sz w:val="24"/>
                <w:szCs w:val="24"/>
                <w:lang w:eastAsia="de-DE"/>
              </w:rPr>
              <w:t>. Da auch Glück und Freude ein Ende haben, erfahren wir wiederum Leid.</w:t>
            </w:r>
            <w:r>
              <w:rPr>
                <w:rFonts w:ascii="Times New Roman" w:eastAsia="Times New Roman" w:hAnsi="Times New Roman" w:cs="Times New Roman"/>
                <w:sz w:val="24"/>
                <w:szCs w:val="24"/>
                <w:lang w:eastAsia="de-DE"/>
              </w:rPr>
              <w:br/>
              <w:t>Daraus folgt, dass wir auch die glücklichen Momente in unserem Leben nicht festhalten können. Auch wir selbst und unsere Fam</w:t>
            </w: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lien w</w:t>
            </w:r>
            <w:r w:rsidR="002F0500">
              <w:rPr>
                <w:rFonts w:ascii="Times New Roman" w:eastAsia="Times New Roman" w:hAnsi="Times New Roman" w:cs="Times New Roman"/>
                <w:sz w:val="24"/>
                <w:szCs w:val="24"/>
                <w:lang w:eastAsia="de-DE"/>
              </w:rPr>
              <w:t>er</w:t>
            </w:r>
            <w:r>
              <w:rPr>
                <w:rFonts w:ascii="Times New Roman" w:eastAsia="Times New Roman" w:hAnsi="Times New Roman" w:cs="Times New Roman"/>
                <w:sz w:val="24"/>
                <w:szCs w:val="24"/>
                <w:lang w:eastAsia="de-DE"/>
              </w:rPr>
              <w:t>den eines Tages entschwinden.</w:t>
            </w:r>
          </w:p>
          <w:p w:rsidR="003F5A52" w:rsidRDefault="003F5A52" w:rsidP="0079789F">
            <w:pPr>
              <w:pStyle w:val="StandardWeb"/>
              <w:contextualSpacing/>
              <w:rPr>
                <w:sz w:val="20"/>
                <w:szCs w:val="20"/>
              </w:rPr>
            </w:pPr>
          </w:p>
        </w:tc>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F3B73"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F3B73">
              <w:rPr>
                <w:rFonts w:ascii="Times New Roman" w:eastAsia="Times New Roman" w:hAnsi="Times New Roman" w:cs="Times New Roman"/>
                <w:b/>
                <w:bCs/>
                <w:sz w:val="24"/>
                <w:szCs w:val="24"/>
                <w:lang w:eastAsia="de-DE"/>
              </w:rPr>
              <w:t>2. Die zweite Wahrheit lehrt, dass das Le</w:t>
            </w:r>
            <w:r w:rsidRPr="005F3B73">
              <w:rPr>
                <w:rFonts w:ascii="Times New Roman" w:eastAsia="Times New Roman" w:hAnsi="Times New Roman" w:cs="Times New Roman"/>
                <w:b/>
                <w:bCs/>
                <w:sz w:val="24"/>
                <w:szCs w:val="24"/>
                <w:lang w:eastAsia="de-DE"/>
              </w:rPr>
              <w:t>i</w:t>
            </w:r>
            <w:r w:rsidRPr="005F3B73">
              <w:rPr>
                <w:rFonts w:ascii="Times New Roman" w:eastAsia="Times New Roman" w:hAnsi="Times New Roman" w:cs="Times New Roman"/>
                <w:b/>
                <w:bCs/>
                <w:sz w:val="24"/>
                <w:szCs w:val="24"/>
                <w:lang w:eastAsia="de-DE"/>
              </w:rPr>
              <w:t>den durch Begehren bedingt ist.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Default="003F5A52" w:rsidP="0079789F">
            <w:pPr>
              <w:spacing w:before="100" w:beforeAutospacing="1" w:after="100" w:afterAutospacing="1"/>
              <w:contextualSpacing/>
              <w:rPr>
                <w:sz w:val="20"/>
                <w:szCs w:val="20"/>
              </w:rPr>
            </w:pPr>
            <w:r w:rsidRPr="005F3B73">
              <w:rPr>
                <w:rFonts w:ascii="Times New Roman" w:eastAsia="Times New Roman" w:hAnsi="Times New Roman" w:cs="Times New Roman"/>
                <w:sz w:val="24"/>
                <w:szCs w:val="24"/>
                <w:lang w:eastAsia="de-DE"/>
              </w:rPr>
              <w:t>Die Ursache alles Leidens ist das Festhalten an vergänglichen Dingen</w:t>
            </w:r>
            <w:r>
              <w:rPr>
                <w:rFonts w:ascii="Times New Roman" w:eastAsia="Times New Roman" w:hAnsi="Times New Roman" w:cs="Times New Roman"/>
                <w:sz w:val="24"/>
                <w:szCs w:val="24"/>
                <w:lang w:eastAsia="de-DE"/>
              </w:rPr>
              <w:t>.</w:t>
            </w:r>
            <w:r w:rsidRPr="005F3B73">
              <w:rPr>
                <w:rFonts w:ascii="Times New Roman" w:eastAsia="Times New Roman" w:hAnsi="Times New Roman" w:cs="Times New Roman"/>
                <w:sz w:val="24"/>
                <w:szCs w:val="24"/>
                <w:lang w:eastAsia="de-DE"/>
              </w:rPr>
              <w:t xml:space="preserve"> Vergängliche Di</w:t>
            </w:r>
            <w:r w:rsidRPr="005F3B73">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ge sind sowohl</w:t>
            </w:r>
            <w:r w:rsidRPr="005F3B73">
              <w:rPr>
                <w:rFonts w:ascii="Times New Roman" w:eastAsia="Times New Roman" w:hAnsi="Times New Roman" w:cs="Times New Roman"/>
                <w:sz w:val="24"/>
                <w:szCs w:val="24"/>
                <w:lang w:eastAsia="de-DE"/>
              </w:rPr>
              <w:t xml:space="preserve"> physikalische Ob</w:t>
            </w:r>
            <w:r>
              <w:rPr>
                <w:rFonts w:ascii="Times New Roman" w:eastAsia="Times New Roman" w:hAnsi="Times New Roman" w:cs="Times New Roman"/>
                <w:sz w:val="24"/>
                <w:szCs w:val="24"/>
                <w:lang w:eastAsia="de-DE"/>
              </w:rPr>
              <w:t xml:space="preserve">jekte als </w:t>
            </w:r>
            <w:r w:rsidRPr="005F3B73">
              <w:rPr>
                <w:rFonts w:ascii="Times New Roman" w:eastAsia="Times New Roman" w:hAnsi="Times New Roman" w:cs="Times New Roman"/>
                <w:sz w:val="24"/>
                <w:szCs w:val="24"/>
                <w:lang w:eastAsia="de-DE"/>
              </w:rPr>
              <w:t>auch Vorstellungen und Gedan</w:t>
            </w:r>
            <w:r>
              <w:rPr>
                <w:rFonts w:ascii="Times New Roman" w:eastAsia="Times New Roman" w:hAnsi="Times New Roman" w:cs="Times New Roman"/>
                <w:sz w:val="24"/>
                <w:szCs w:val="24"/>
                <w:lang w:eastAsia="de-DE"/>
              </w:rPr>
              <w:t>ken. An di</w:t>
            </w: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sen „Dingen“ halten wir fest.  </w:t>
            </w:r>
            <w:r w:rsidRPr="005F3B73">
              <w:rPr>
                <w:rFonts w:ascii="Times New Roman" w:eastAsia="Times New Roman" w:hAnsi="Times New Roman" w:cs="Times New Roman"/>
                <w:sz w:val="24"/>
                <w:szCs w:val="24"/>
                <w:lang w:eastAsia="de-DE"/>
              </w:rPr>
              <w:t xml:space="preserve"> Der Grund allen Lei</w:t>
            </w:r>
            <w:r>
              <w:rPr>
                <w:rFonts w:ascii="Times New Roman" w:eastAsia="Times New Roman" w:hAnsi="Times New Roman" w:cs="Times New Roman"/>
                <w:sz w:val="24"/>
                <w:szCs w:val="24"/>
                <w:lang w:eastAsia="de-DE"/>
              </w:rPr>
              <w:t xml:space="preserve">dens  ist die </w:t>
            </w:r>
            <w:r w:rsidRPr="005F3B73">
              <w:rPr>
                <w:rFonts w:ascii="Times New Roman" w:eastAsia="Times New Roman" w:hAnsi="Times New Roman" w:cs="Times New Roman"/>
                <w:sz w:val="24"/>
                <w:szCs w:val="24"/>
                <w:lang w:eastAsia="de-DE"/>
              </w:rPr>
              <w:t>Gier</w:t>
            </w:r>
            <w:r>
              <w:rPr>
                <w:rFonts w:ascii="Times New Roman" w:eastAsia="Times New Roman" w:hAnsi="Times New Roman" w:cs="Times New Roman"/>
                <w:sz w:val="24"/>
                <w:szCs w:val="24"/>
                <w:lang w:eastAsia="de-DE"/>
              </w:rPr>
              <w:t>. Der</w:t>
            </w:r>
            <w:r w:rsidRPr="005F3B73">
              <w:rPr>
                <w:rFonts w:ascii="Times New Roman" w:eastAsia="Times New Roman" w:hAnsi="Times New Roman" w:cs="Times New Roman"/>
                <w:sz w:val="24"/>
                <w:szCs w:val="24"/>
                <w:lang w:eastAsia="de-DE"/>
              </w:rPr>
              <w:t xml:space="preserve"> Verlust</w:t>
            </w:r>
            <w:r>
              <w:rPr>
                <w:rFonts w:ascii="Times New Roman" w:eastAsia="Times New Roman" w:hAnsi="Times New Roman" w:cs="Times New Roman"/>
                <w:sz w:val="24"/>
                <w:szCs w:val="24"/>
                <w:lang w:eastAsia="de-DE"/>
              </w:rPr>
              <w:t xml:space="preserve"> der Dinge verursacht</w:t>
            </w:r>
            <w:r w:rsidRPr="005F3B73">
              <w:rPr>
                <w:rFonts w:ascii="Times New Roman" w:eastAsia="Times New Roman" w:hAnsi="Times New Roman" w:cs="Times New Roman"/>
                <w:sz w:val="24"/>
                <w:szCs w:val="24"/>
                <w:lang w:eastAsia="de-DE"/>
              </w:rPr>
              <w:t xml:space="preserve"> zwangsläufig</w:t>
            </w:r>
            <w:r>
              <w:rPr>
                <w:rFonts w:ascii="Times New Roman" w:eastAsia="Times New Roman" w:hAnsi="Times New Roman" w:cs="Times New Roman"/>
                <w:sz w:val="24"/>
                <w:szCs w:val="24"/>
                <w:lang w:eastAsia="de-DE"/>
              </w:rPr>
              <w:t xml:space="preserve"> neu</w:t>
            </w:r>
            <w:r w:rsidRPr="005F3B73">
              <w:rPr>
                <w:rFonts w:ascii="Times New Roman" w:eastAsia="Times New Roman" w:hAnsi="Times New Roman" w:cs="Times New Roman"/>
                <w:sz w:val="24"/>
                <w:szCs w:val="24"/>
                <w:lang w:eastAsia="de-DE"/>
              </w:rPr>
              <w:t>es Leiden.</w:t>
            </w:r>
            <w:r w:rsidRPr="005F3B73">
              <w:rPr>
                <w:rFonts w:ascii="Times New Roman" w:eastAsia="Times New Roman" w:hAnsi="Times New Roman" w:cs="Times New Roman"/>
                <w:sz w:val="24"/>
                <w:szCs w:val="24"/>
                <w:lang w:eastAsia="de-DE"/>
              </w:rPr>
              <w:br/>
            </w:r>
          </w:p>
          <w:p w:rsidR="003F5A52" w:rsidRDefault="003F5A52" w:rsidP="0079789F">
            <w:pPr>
              <w:spacing w:before="100" w:beforeAutospacing="1" w:after="100" w:afterAutospacing="1"/>
              <w:contextualSpacing/>
              <w:rPr>
                <w:sz w:val="20"/>
                <w:szCs w:val="20"/>
              </w:rPr>
            </w:pPr>
          </w:p>
        </w:tc>
      </w:tr>
      <w:tr w:rsidR="003F5A52" w:rsidTr="0079789F">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3.</w:t>
            </w:r>
            <w:r w:rsidRPr="00504037">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Die drit</w:t>
            </w:r>
            <w:r w:rsidRPr="00504037">
              <w:rPr>
                <w:rFonts w:ascii="Times New Roman" w:eastAsia="Times New Roman" w:hAnsi="Times New Roman" w:cs="Times New Roman"/>
                <w:b/>
                <w:bCs/>
                <w:sz w:val="24"/>
                <w:szCs w:val="24"/>
                <w:lang w:eastAsia="de-DE"/>
              </w:rPr>
              <w:t>te Wahrheit lehrt</w:t>
            </w:r>
            <w:r>
              <w:rPr>
                <w:rFonts w:ascii="Times New Roman" w:eastAsia="Times New Roman" w:hAnsi="Times New Roman" w:cs="Times New Roman"/>
                <w:b/>
                <w:bCs/>
                <w:sz w:val="24"/>
                <w:szCs w:val="24"/>
                <w:lang w:eastAsia="de-DE"/>
              </w:rPr>
              <w:t>, dass das Le</w:t>
            </w:r>
            <w:r>
              <w:rPr>
                <w:rFonts w:ascii="Times New Roman" w:eastAsia="Times New Roman" w:hAnsi="Times New Roman" w:cs="Times New Roman"/>
                <w:b/>
                <w:bCs/>
                <w:sz w:val="24"/>
                <w:szCs w:val="24"/>
                <w:lang w:eastAsia="de-DE"/>
              </w:rPr>
              <w:t>i</w:t>
            </w:r>
            <w:r>
              <w:rPr>
                <w:rFonts w:ascii="Times New Roman" w:eastAsia="Times New Roman" w:hAnsi="Times New Roman" w:cs="Times New Roman"/>
                <w:b/>
                <w:bCs/>
                <w:sz w:val="24"/>
                <w:szCs w:val="24"/>
                <w:lang w:eastAsia="de-DE"/>
              </w:rPr>
              <w:t>den aufhört</w:t>
            </w:r>
            <w:r w:rsidR="002F0500">
              <w:rPr>
                <w:rFonts w:ascii="Times New Roman" w:eastAsia="Times New Roman" w:hAnsi="Times New Roman" w:cs="Times New Roman"/>
                <w:b/>
                <w:bCs/>
                <w:sz w:val="24"/>
                <w:szCs w:val="24"/>
                <w:lang w:eastAsia="de-DE"/>
              </w:rPr>
              <w:t>,</w:t>
            </w:r>
            <w:r>
              <w:rPr>
                <w:rFonts w:ascii="Times New Roman" w:eastAsia="Times New Roman" w:hAnsi="Times New Roman" w:cs="Times New Roman"/>
                <w:b/>
                <w:bCs/>
                <w:sz w:val="24"/>
                <w:szCs w:val="24"/>
                <w:lang w:eastAsia="de-DE"/>
              </w:rPr>
              <w:t xml:space="preserve"> wenn die Begierde aufhört.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spacing w:before="100" w:beforeAutospacing="1" w:after="100" w:afterAutospacing="1"/>
              <w:contextualSpacing/>
              <w:rPr>
                <w:sz w:val="20"/>
                <w:szCs w:val="20"/>
              </w:rPr>
            </w:pPr>
            <w:r>
              <w:rPr>
                <w:rFonts w:ascii="Times New Roman" w:eastAsia="Times New Roman" w:hAnsi="Times New Roman" w:cs="Times New Roman"/>
                <w:sz w:val="24"/>
                <w:szCs w:val="24"/>
                <w:lang w:eastAsia="de-DE"/>
              </w:rPr>
              <w:t>…………………………………………….</w:t>
            </w:r>
          </w:p>
        </w:tc>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b/>
                <w:bCs/>
                <w:sz w:val="24"/>
                <w:szCs w:val="24"/>
                <w:lang w:eastAsia="de-DE"/>
              </w:rPr>
              <w:t>4. Die vierte Wahrheit lehrt, dass es einen Weg gibt, der zur Beendigung des Leidens führt. Dieser Weg wird Edler Achtfacher Pfad genannt.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Default="003F5A52" w:rsidP="0079789F">
            <w:pPr>
              <w:spacing w:before="100" w:beforeAutospacing="1" w:after="100" w:afterAutospacing="1"/>
              <w:contextualSpacing/>
              <w:rPr>
                <w:sz w:val="20"/>
                <w:szCs w:val="20"/>
              </w:rPr>
            </w:pPr>
            <w:r w:rsidRPr="00504037">
              <w:rPr>
                <w:rFonts w:ascii="Times New Roman" w:eastAsia="Times New Roman" w:hAnsi="Times New Roman" w:cs="Times New Roman"/>
                <w:sz w:val="24"/>
                <w:szCs w:val="24"/>
                <w:lang w:eastAsia="de-DE"/>
              </w:rPr>
              <w:t>Dieser Weg, der zur Beendigung des Le</w:t>
            </w:r>
            <w:r>
              <w:rPr>
                <w:rFonts w:ascii="Times New Roman" w:eastAsia="Times New Roman" w:hAnsi="Times New Roman" w:cs="Times New Roman"/>
                <w:sz w:val="24"/>
                <w:szCs w:val="24"/>
                <w:lang w:eastAsia="de-DE"/>
              </w:rPr>
              <w:t>idens führt, ist ein fortschreitender</w:t>
            </w:r>
            <w:r w:rsidRPr="00504037">
              <w:rPr>
                <w:rFonts w:ascii="Times New Roman" w:eastAsia="Times New Roman" w:hAnsi="Times New Roman" w:cs="Times New Roman"/>
                <w:sz w:val="24"/>
                <w:szCs w:val="24"/>
                <w:lang w:eastAsia="de-DE"/>
              </w:rPr>
              <w:t xml:space="preserve"> Prozess der Selbstverwirklichung. Er wird Mittlere</w:t>
            </w:r>
            <w:r w:rsidR="002F0500">
              <w:rPr>
                <w:rFonts w:ascii="Times New Roman" w:eastAsia="Times New Roman" w:hAnsi="Times New Roman" w:cs="Times New Roman"/>
                <w:sz w:val="24"/>
                <w:szCs w:val="24"/>
                <w:lang w:eastAsia="de-DE"/>
              </w:rPr>
              <w:t>r</w:t>
            </w:r>
            <w:bookmarkStart w:id="0" w:name="_GoBack"/>
            <w:bookmarkEnd w:id="0"/>
            <w:r w:rsidRPr="00504037">
              <w:rPr>
                <w:rFonts w:ascii="Times New Roman" w:eastAsia="Times New Roman" w:hAnsi="Times New Roman" w:cs="Times New Roman"/>
                <w:sz w:val="24"/>
                <w:szCs w:val="24"/>
                <w:lang w:eastAsia="de-DE"/>
              </w:rPr>
              <w:t xml:space="preserve"> Weg genannt, da er zwischen einem Leben aus Verlangen und Materialismus und einem Leben aus Entbehrung und Peinigung von Körper und Geist verläuft. Er führt letztlich zur Beendigung des Zyklus der Wiederg</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burt.</w:t>
            </w:r>
            <w:r w:rsidRPr="00504037">
              <w:rPr>
                <w:rFonts w:ascii="Times New Roman" w:eastAsia="Times New Roman" w:hAnsi="Times New Roman" w:cs="Times New Roman"/>
                <w:sz w:val="24"/>
                <w:szCs w:val="24"/>
                <w:lang w:eastAsia="de-DE"/>
              </w:rPr>
              <w:br/>
            </w:r>
          </w:p>
        </w:tc>
      </w:tr>
    </w:tbl>
    <w:p w:rsidR="003F5A52" w:rsidRPr="00BF3B46" w:rsidRDefault="003F5A52" w:rsidP="00B20ECC">
      <w:pPr>
        <w:pStyle w:val="StandardWeb"/>
        <w:contextualSpacing/>
        <w:rPr>
          <w:sz w:val="20"/>
          <w:szCs w:val="20"/>
        </w:rPr>
      </w:pPr>
    </w:p>
    <w:sectPr w:rsidR="003F5A52" w:rsidRPr="00BF3B46" w:rsidSect="00D76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56"/>
    <w:multiLevelType w:val="hybridMultilevel"/>
    <w:tmpl w:val="0B48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A8123C"/>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DB2E26"/>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D74949"/>
    <w:multiLevelType w:val="hybridMultilevel"/>
    <w:tmpl w:val="5786171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FFB6746"/>
    <w:multiLevelType w:val="hybridMultilevel"/>
    <w:tmpl w:val="545CC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60736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7514F4"/>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C6573"/>
    <w:multiLevelType w:val="hybridMultilevel"/>
    <w:tmpl w:val="EB662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EB2AA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1"/>
    <w:rsid w:val="00026F97"/>
    <w:rsid w:val="00043E9C"/>
    <w:rsid w:val="00044CA2"/>
    <w:rsid w:val="000A3E64"/>
    <w:rsid w:val="000D034D"/>
    <w:rsid w:val="001149B8"/>
    <w:rsid w:val="001A6D0B"/>
    <w:rsid w:val="001E17CA"/>
    <w:rsid w:val="00232C7D"/>
    <w:rsid w:val="00255077"/>
    <w:rsid w:val="00284467"/>
    <w:rsid w:val="002845E2"/>
    <w:rsid w:val="00287614"/>
    <w:rsid w:val="002F0500"/>
    <w:rsid w:val="003267D8"/>
    <w:rsid w:val="003B4952"/>
    <w:rsid w:val="003E77A1"/>
    <w:rsid w:val="003F5A52"/>
    <w:rsid w:val="00410146"/>
    <w:rsid w:val="004145AB"/>
    <w:rsid w:val="004D269F"/>
    <w:rsid w:val="00504037"/>
    <w:rsid w:val="005408A6"/>
    <w:rsid w:val="00595AE7"/>
    <w:rsid w:val="005A797B"/>
    <w:rsid w:val="005C2BFE"/>
    <w:rsid w:val="005F3B73"/>
    <w:rsid w:val="006110D9"/>
    <w:rsid w:val="0064444D"/>
    <w:rsid w:val="00692499"/>
    <w:rsid w:val="0070519D"/>
    <w:rsid w:val="00754B34"/>
    <w:rsid w:val="00790928"/>
    <w:rsid w:val="0079789F"/>
    <w:rsid w:val="007A11E6"/>
    <w:rsid w:val="007A2773"/>
    <w:rsid w:val="007E5893"/>
    <w:rsid w:val="00885E19"/>
    <w:rsid w:val="008A7C3D"/>
    <w:rsid w:val="00907C33"/>
    <w:rsid w:val="00941947"/>
    <w:rsid w:val="00983BBE"/>
    <w:rsid w:val="009873F4"/>
    <w:rsid w:val="009D60D3"/>
    <w:rsid w:val="00A060F1"/>
    <w:rsid w:val="00A10B36"/>
    <w:rsid w:val="00A301AE"/>
    <w:rsid w:val="00A3173C"/>
    <w:rsid w:val="00A678BD"/>
    <w:rsid w:val="00AA4169"/>
    <w:rsid w:val="00B20ECC"/>
    <w:rsid w:val="00B74AF7"/>
    <w:rsid w:val="00B74F99"/>
    <w:rsid w:val="00BF3B46"/>
    <w:rsid w:val="00C13A3A"/>
    <w:rsid w:val="00C31AEB"/>
    <w:rsid w:val="00C411D7"/>
    <w:rsid w:val="00C661E9"/>
    <w:rsid w:val="00CD3BFC"/>
    <w:rsid w:val="00D603D0"/>
    <w:rsid w:val="00D76EF4"/>
    <w:rsid w:val="00D84A3C"/>
    <w:rsid w:val="00E44763"/>
    <w:rsid w:val="00E85DB8"/>
    <w:rsid w:val="00F0290E"/>
    <w:rsid w:val="00F26619"/>
    <w:rsid w:val="00F50CCE"/>
    <w:rsid w:val="00FA1304"/>
    <w:rsid w:val="00FB66B4"/>
    <w:rsid w:val="00FC31E4"/>
    <w:rsid w:val="00FE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200">
      <w:bodyDiv w:val="1"/>
      <w:marLeft w:val="0"/>
      <w:marRight w:val="0"/>
      <w:marTop w:val="0"/>
      <w:marBottom w:val="0"/>
      <w:divBdr>
        <w:top w:val="none" w:sz="0" w:space="0" w:color="auto"/>
        <w:left w:val="none" w:sz="0" w:space="0" w:color="auto"/>
        <w:bottom w:val="none" w:sz="0" w:space="0" w:color="auto"/>
        <w:right w:val="none" w:sz="0" w:space="0" w:color="auto"/>
      </w:divBdr>
    </w:div>
    <w:div w:id="443309519">
      <w:bodyDiv w:val="1"/>
      <w:marLeft w:val="0"/>
      <w:marRight w:val="0"/>
      <w:marTop w:val="0"/>
      <w:marBottom w:val="0"/>
      <w:divBdr>
        <w:top w:val="none" w:sz="0" w:space="0" w:color="auto"/>
        <w:left w:val="none" w:sz="0" w:space="0" w:color="auto"/>
        <w:bottom w:val="none" w:sz="0" w:space="0" w:color="auto"/>
        <w:right w:val="none" w:sz="0" w:space="0" w:color="auto"/>
      </w:divBdr>
    </w:div>
    <w:div w:id="695615028">
      <w:bodyDiv w:val="1"/>
      <w:marLeft w:val="0"/>
      <w:marRight w:val="0"/>
      <w:marTop w:val="0"/>
      <w:marBottom w:val="0"/>
      <w:divBdr>
        <w:top w:val="none" w:sz="0" w:space="0" w:color="auto"/>
        <w:left w:val="none" w:sz="0" w:space="0" w:color="auto"/>
        <w:bottom w:val="none" w:sz="0" w:space="0" w:color="auto"/>
        <w:right w:val="none" w:sz="0" w:space="0" w:color="auto"/>
      </w:divBdr>
    </w:div>
    <w:div w:id="739523232">
      <w:bodyDiv w:val="1"/>
      <w:marLeft w:val="0"/>
      <w:marRight w:val="0"/>
      <w:marTop w:val="0"/>
      <w:marBottom w:val="0"/>
      <w:divBdr>
        <w:top w:val="none" w:sz="0" w:space="0" w:color="auto"/>
        <w:left w:val="none" w:sz="0" w:space="0" w:color="auto"/>
        <w:bottom w:val="none" w:sz="0" w:space="0" w:color="auto"/>
        <w:right w:val="none" w:sz="0" w:space="0" w:color="auto"/>
      </w:divBdr>
    </w:div>
    <w:div w:id="19431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Schilling Stefanie</cp:lastModifiedBy>
  <cp:revision>2</cp:revision>
  <dcterms:created xsi:type="dcterms:W3CDTF">2014-04-10T17:28:00Z</dcterms:created>
  <dcterms:modified xsi:type="dcterms:W3CDTF">2014-04-10T17:28:00Z</dcterms:modified>
</cp:coreProperties>
</file>