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1"/>
        <w:gridCol w:w="2576"/>
        <w:gridCol w:w="3845"/>
      </w:tblGrid>
      <w:tr w:rsidR="000C0413" w14:paraId="00B367AA" w14:textId="77777777">
        <w:trPr>
          <w:trHeight w:val="295"/>
          <w:jc w:val="center"/>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1FEE25" w14:textId="77777777" w:rsidR="000C0413" w:rsidRDefault="00961CC4">
            <w:pPr>
              <w:pStyle w:val="Tabellenstil2"/>
            </w:pPr>
            <w:r>
              <w:rPr>
                <w:sz w:val="24"/>
                <w:szCs w:val="24"/>
              </w:rPr>
              <w:t>Fach: Evangelische Religion</w:t>
            </w:r>
          </w:p>
        </w:tc>
        <w:tc>
          <w:tcPr>
            <w:tcW w:w="25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FB584" w14:textId="17CE6427" w:rsidR="000C0413" w:rsidRDefault="00961CC4">
            <w:pPr>
              <w:pStyle w:val="Tabellenstil2"/>
            </w:pPr>
            <w:r>
              <w:rPr>
                <w:sz w:val="24"/>
                <w:szCs w:val="24"/>
              </w:rPr>
              <w:t xml:space="preserve">Datum: </w:t>
            </w:r>
          </w:p>
        </w:tc>
        <w:tc>
          <w:tcPr>
            <w:tcW w:w="38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E36C03" w14:textId="77777777" w:rsidR="000C0413" w:rsidRDefault="00961CC4">
            <w:pPr>
              <w:pStyle w:val="Tabellenstil2"/>
            </w:pPr>
            <w:r>
              <w:rPr>
                <w:sz w:val="24"/>
                <w:szCs w:val="24"/>
              </w:rPr>
              <w:t xml:space="preserve">Name: </w:t>
            </w:r>
          </w:p>
        </w:tc>
      </w:tr>
    </w:tbl>
    <w:p w14:paraId="51AFA133" w14:textId="77777777" w:rsidR="00B1676E" w:rsidRDefault="00B1676E">
      <w:pPr>
        <w:pStyle w:val="Text"/>
        <w:jc w:val="center"/>
        <w:rPr>
          <w:rFonts w:ascii="Chalkduster" w:hAnsi="Chalkduster"/>
          <w:sz w:val="28"/>
          <w:szCs w:val="28"/>
        </w:rPr>
      </w:pPr>
    </w:p>
    <w:p w14:paraId="7D9C9D8D" w14:textId="41CE0624" w:rsidR="000C0413" w:rsidRDefault="00961CC4">
      <w:pPr>
        <w:pStyle w:val="Text"/>
        <w:jc w:val="center"/>
        <w:rPr>
          <w:rFonts w:ascii="Chalkduster" w:eastAsia="Chalkduster" w:hAnsi="Chalkduster" w:cs="Chalkduster"/>
          <w:sz w:val="28"/>
          <w:szCs w:val="28"/>
        </w:rPr>
      </w:pPr>
      <w:r>
        <w:rPr>
          <w:rFonts w:ascii="Chalkduster" w:hAnsi="Chalkduster"/>
          <w:sz w:val="28"/>
          <w:szCs w:val="28"/>
        </w:rPr>
        <w:t>Evangelische Pfarrerinnen und Pfarrer</w:t>
      </w:r>
    </w:p>
    <w:p w14:paraId="6877C9D5" w14:textId="77777777" w:rsidR="000C0413" w:rsidRDefault="000C0413">
      <w:pPr>
        <w:pStyle w:val="Text"/>
      </w:pPr>
    </w:p>
    <w:p w14:paraId="5686DF32" w14:textId="77777777" w:rsidR="000C0413" w:rsidRDefault="00961CC4">
      <w:pPr>
        <w:pStyle w:val="Text"/>
        <w:rPr>
          <w:sz w:val="26"/>
          <w:szCs w:val="26"/>
        </w:rPr>
      </w:pPr>
      <w:r>
        <w:rPr>
          <w:sz w:val="26"/>
          <w:szCs w:val="26"/>
        </w:rPr>
        <w:t>Stell dir vor, du arbeitest in einer evangelisc</w:t>
      </w:r>
      <w:bookmarkStart w:id="0" w:name="_GoBack"/>
      <w:bookmarkEnd w:id="0"/>
      <w:r>
        <w:rPr>
          <w:sz w:val="26"/>
          <w:szCs w:val="26"/>
        </w:rPr>
        <w:t xml:space="preserve">hen Kindertagesstätte. Einmal in der Woche kommt die Pfarrerin/ der Pfarrer vorbei und singt mit den Kindern religiöse Kinderlieder. Manchmal erzählt sie/er den Kindern biblische Geschichten und macht für sie ein religiöses Angebot. </w:t>
      </w:r>
    </w:p>
    <w:p w14:paraId="0F2D73CF" w14:textId="77777777" w:rsidR="000C0413" w:rsidRDefault="00961CC4">
      <w:pPr>
        <w:pStyle w:val="Text"/>
        <w:rPr>
          <w:sz w:val="26"/>
          <w:szCs w:val="26"/>
        </w:rPr>
      </w:pPr>
      <w:r>
        <w:rPr>
          <w:sz w:val="26"/>
          <w:szCs w:val="26"/>
        </w:rPr>
        <w:t>Ein (bekenntnisloses) Elternteil, wir nennen ihn Herrn Meyer, will näheres wissen. Da überlegst du dir: Was sind eigentlich die Aufgaben einer Pfarrerin/eines Pfarrers? Der Film des Bayerischen Rundfunks „Unterwegs mit einer evangelischen Pfarrerin“ gibt dir einen Einblick! Schreibe aus den Informationen des Films und deinen eigenen Erfahrungen eine Antwort, die du Herrn Meyer geben könntest!</w:t>
      </w:r>
    </w:p>
    <w:p w14:paraId="5DC07C3A" w14:textId="57C633D0" w:rsidR="000C0413" w:rsidRDefault="00961CC4">
      <w:pPr>
        <w:pStyle w:val="Text"/>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C041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EBEBC" w14:textId="77777777" w:rsidR="00961CC4" w:rsidRDefault="00961CC4">
      <w:r>
        <w:separator/>
      </w:r>
    </w:p>
  </w:endnote>
  <w:endnote w:type="continuationSeparator" w:id="0">
    <w:p w14:paraId="3F69358E" w14:textId="77777777" w:rsidR="00961CC4" w:rsidRDefault="0096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halkduster">
    <w:altName w:val="Comic Sans M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FDF9" w14:textId="77777777" w:rsidR="000C0413" w:rsidRDefault="000C04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F95E" w14:textId="77777777" w:rsidR="00961CC4" w:rsidRDefault="00961CC4">
      <w:r>
        <w:separator/>
      </w:r>
    </w:p>
  </w:footnote>
  <w:footnote w:type="continuationSeparator" w:id="0">
    <w:p w14:paraId="7231E412" w14:textId="77777777" w:rsidR="00961CC4" w:rsidRDefault="0096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A649" w14:textId="77777777" w:rsidR="000C0413" w:rsidRDefault="000C04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13"/>
    <w:rsid w:val="000C0413"/>
    <w:rsid w:val="006D0CC7"/>
    <w:rsid w:val="00961CC4"/>
    <w:rsid w:val="00964EA0"/>
    <w:rsid w:val="00B16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0F8D"/>
  <w15:docId w15:val="{DCA76080-6986-4468-BBF1-98D6BFA6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lenstil2">
    <w:name w:val="Tabellenstil 2"/>
    <w:rPr>
      <w:rFonts w:ascii="Helvetica Neue"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1652</Characters>
  <Application>Microsoft Office Word</Application>
  <DocSecurity>4</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dc:creator>
  <cp:lastModifiedBy>Stefanie Schilling</cp:lastModifiedBy>
  <cp:revision>2</cp:revision>
  <cp:lastPrinted>2020-03-30T07:33:00Z</cp:lastPrinted>
  <dcterms:created xsi:type="dcterms:W3CDTF">2020-04-08T07:18:00Z</dcterms:created>
  <dcterms:modified xsi:type="dcterms:W3CDTF">2020-04-08T07:18:00Z</dcterms:modified>
</cp:coreProperties>
</file>